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28" w:rsidRPr="00FE1B28" w:rsidRDefault="00FE1B28" w:rsidP="00FE1B2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shadow/>
          <w:color w:val="222222"/>
          <w:sz w:val="32"/>
          <w:szCs w:val="32"/>
        </w:rPr>
      </w:pPr>
      <w:r w:rsidRPr="00FE1B28">
        <w:rPr>
          <w:b/>
          <w:shadow/>
          <w:color w:val="222222"/>
          <w:sz w:val="32"/>
          <w:szCs w:val="32"/>
        </w:rP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ПОМОЩИ.</w:t>
      </w:r>
    </w:p>
    <w:p w:rsidR="00FE1B28" w:rsidRDefault="00FE1B28" w:rsidP="00FE1B28">
      <w:pPr>
        <w:shd w:val="clear" w:color="auto" w:fill="FFFFFF"/>
        <w:jc w:val="center"/>
        <w:textAlignment w:val="baseline"/>
        <w:outlineLvl w:val="1"/>
        <w:rPr>
          <w:b/>
          <w:shadow/>
          <w:color w:val="3C3C3C"/>
          <w:spacing w:val="2"/>
          <w:sz w:val="26"/>
          <w:szCs w:val="26"/>
        </w:rPr>
      </w:pPr>
    </w:p>
    <w:p w:rsidR="00FE1B28" w:rsidRDefault="00FE1B28" w:rsidP="00FE1B28">
      <w:pPr>
        <w:shd w:val="clear" w:color="auto" w:fill="FFFFFF"/>
        <w:jc w:val="center"/>
        <w:textAlignment w:val="baseline"/>
        <w:outlineLvl w:val="1"/>
        <w:rPr>
          <w:b/>
          <w:shadow/>
          <w:color w:val="3C3C3C"/>
          <w:spacing w:val="2"/>
          <w:sz w:val="26"/>
          <w:szCs w:val="26"/>
        </w:rPr>
      </w:pPr>
    </w:p>
    <w:p w:rsidR="00FE1B28" w:rsidRPr="00B218CC" w:rsidRDefault="00FE1B28" w:rsidP="00FE1B28">
      <w:pPr>
        <w:shd w:val="clear" w:color="auto" w:fill="FFFFFF"/>
        <w:jc w:val="center"/>
        <w:textAlignment w:val="baseline"/>
        <w:outlineLvl w:val="1"/>
        <w:rPr>
          <w:b/>
          <w:shadow/>
          <w:color w:val="3C3C3C"/>
          <w:spacing w:val="2"/>
          <w:sz w:val="26"/>
          <w:szCs w:val="26"/>
        </w:rPr>
      </w:pPr>
      <w:r w:rsidRPr="00B218CC">
        <w:rPr>
          <w:b/>
          <w:shadow/>
          <w:color w:val="3C3C3C"/>
          <w:spacing w:val="2"/>
          <w:sz w:val="26"/>
          <w:szCs w:val="26"/>
        </w:rPr>
        <w:t xml:space="preserve">ПОКАЗАНИЯ К </w:t>
      </w:r>
      <w:r>
        <w:rPr>
          <w:b/>
          <w:shadow/>
          <w:color w:val="3C3C3C"/>
          <w:spacing w:val="2"/>
          <w:sz w:val="26"/>
          <w:szCs w:val="26"/>
        </w:rPr>
        <w:t xml:space="preserve"> </w:t>
      </w:r>
      <w:r w:rsidRPr="00B218CC">
        <w:rPr>
          <w:b/>
          <w:shadow/>
          <w:color w:val="3C3C3C"/>
          <w:spacing w:val="2"/>
          <w:sz w:val="26"/>
          <w:szCs w:val="26"/>
        </w:rPr>
        <w:t xml:space="preserve">ГОСПИТАЛИЗАЦИИ </w:t>
      </w:r>
    </w:p>
    <w:p w:rsidR="00FE1B28" w:rsidRDefault="00FE1B28" w:rsidP="00FE1B28">
      <w:pPr>
        <w:shd w:val="clear" w:color="auto" w:fill="FFFFFF"/>
        <w:jc w:val="center"/>
        <w:textAlignment w:val="baseline"/>
        <w:outlineLvl w:val="1"/>
        <w:rPr>
          <w:b/>
          <w:shadow/>
          <w:color w:val="3C3C3C"/>
          <w:spacing w:val="2"/>
          <w:sz w:val="26"/>
          <w:szCs w:val="26"/>
        </w:rPr>
      </w:pPr>
      <w:r w:rsidRPr="00B218CC">
        <w:rPr>
          <w:b/>
          <w:shadow/>
          <w:color w:val="3C3C3C"/>
          <w:spacing w:val="2"/>
          <w:sz w:val="26"/>
          <w:szCs w:val="26"/>
        </w:rPr>
        <w:t>В</w:t>
      </w:r>
      <w:r>
        <w:rPr>
          <w:b/>
          <w:shadow/>
          <w:color w:val="3C3C3C"/>
          <w:spacing w:val="2"/>
          <w:sz w:val="26"/>
          <w:szCs w:val="26"/>
        </w:rPr>
        <w:t xml:space="preserve"> </w:t>
      </w:r>
      <w:r w:rsidRPr="00B218CC">
        <w:rPr>
          <w:b/>
          <w:shadow/>
          <w:color w:val="3C3C3C"/>
          <w:spacing w:val="2"/>
          <w:sz w:val="26"/>
          <w:szCs w:val="26"/>
        </w:rPr>
        <w:t xml:space="preserve"> ОТДЕЛЕНИЕ</w:t>
      </w:r>
      <w:r>
        <w:rPr>
          <w:b/>
          <w:shadow/>
          <w:color w:val="3C3C3C"/>
          <w:spacing w:val="2"/>
          <w:sz w:val="26"/>
          <w:szCs w:val="26"/>
        </w:rPr>
        <w:t xml:space="preserve">  </w:t>
      </w:r>
      <w:r w:rsidRPr="00B218CC">
        <w:rPr>
          <w:b/>
          <w:shadow/>
          <w:color w:val="3C3C3C"/>
          <w:spacing w:val="2"/>
          <w:sz w:val="26"/>
          <w:szCs w:val="26"/>
        </w:rPr>
        <w:t>ТРАВМАТОЛОГИ</w:t>
      </w:r>
      <w:r>
        <w:rPr>
          <w:b/>
          <w:shadow/>
          <w:color w:val="3C3C3C"/>
          <w:spacing w:val="2"/>
          <w:sz w:val="26"/>
          <w:szCs w:val="26"/>
        </w:rPr>
        <w:t xml:space="preserve">И И </w:t>
      </w:r>
      <w:r w:rsidRPr="00B218CC">
        <w:rPr>
          <w:b/>
          <w:shadow/>
          <w:color w:val="3C3C3C"/>
          <w:spacing w:val="2"/>
          <w:sz w:val="26"/>
          <w:szCs w:val="26"/>
        </w:rPr>
        <w:t xml:space="preserve"> ОРТОПЕД</w:t>
      </w:r>
      <w:r>
        <w:rPr>
          <w:b/>
          <w:shadow/>
          <w:color w:val="3C3C3C"/>
          <w:spacing w:val="2"/>
          <w:sz w:val="26"/>
          <w:szCs w:val="26"/>
        </w:rPr>
        <w:t>ИИ</w:t>
      </w:r>
    </w:p>
    <w:p w:rsidR="00FE1B28" w:rsidRDefault="00FE1B28" w:rsidP="00FE1B28">
      <w:pPr>
        <w:pStyle w:val="s3"/>
        <w:spacing w:before="0" w:beforeAutospacing="0" w:after="0" w:afterAutospacing="0"/>
        <w:jc w:val="both"/>
        <w:rPr>
          <w:bCs/>
          <w:sz w:val="26"/>
          <w:szCs w:val="26"/>
        </w:rPr>
      </w:pPr>
      <w:r w:rsidRPr="00531742">
        <w:rPr>
          <w:bCs/>
          <w:sz w:val="26"/>
          <w:szCs w:val="26"/>
        </w:rPr>
        <w:t xml:space="preserve">В соответствии </w:t>
      </w:r>
      <w:proofErr w:type="gramStart"/>
      <w:r w:rsidRPr="00531742">
        <w:rPr>
          <w:bCs/>
          <w:sz w:val="26"/>
          <w:szCs w:val="26"/>
        </w:rPr>
        <w:t>с</w:t>
      </w:r>
      <w:proofErr w:type="gramEnd"/>
      <w:r w:rsidRPr="00531742">
        <w:rPr>
          <w:bCs/>
          <w:sz w:val="26"/>
          <w:szCs w:val="26"/>
        </w:rPr>
        <w:t xml:space="preserve"> </w:t>
      </w:r>
    </w:p>
    <w:p w:rsidR="00FE1B28" w:rsidRDefault="00FE1B28" w:rsidP="00FE1B28">
      <w:pPr>
        <w:pStyle w:val="s3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531742">
        <w:rPr>
          <w:bCs/>
          <w:sz w:val="26"/>
          <w:szCs w:val="26"/>
        </w:rPr>
        <w:t>приказ</w:t>
      </w:r>
      <w:r>
        <w:rPr>
          <w:bCs/>
          <w:sz w:val="26"/>
          <w:szCs w:val="26"/>
        </w:rPr>
        <w:t>ами</w:t>
      </w:r>
      <w:r w:rsidRPr="00531742">
        <w:rPr>
          <w:bCs/>
          <w:sz w:val="26"/>
          <w:szCs w:val="26"/>
        </w:rPr>
        <w:t xml:space="preserve"> МЗ РФ</w:t>
      </w:r>
      <w:r>
        <w:rPr>
          <w:bCs/>
          <w:sz w:val="26"/>
          <w:szCs w:val="26"/>
        </w:rPr>
        <w:t>:</w:t>
      </w:r>
      <w:r w:rsidRPr="00531742">
        <w:rPr>
          <w:bCs/>
          <w:sz w:val="26"/>
          <w:szCs w:val="26"/>
        </w:rPr>
        <w:t xml:space="preserve"> от 12 ноября 2012 г. N 901н «Об утверждении порядка </w:t>
      </w:r>
      <w:r w:rsidRPr="000D10B8">
        <w:rPr>
          <w:bCs/>
          <w:sz w:val="26"/>
          <w:szCs w:val="26"/>
        </w:rPr>
        <w:t>оказания медицинской помощи  населению по профилю «травматология и ортопедия»,</w:t>
      </w:r>
      <w:r w:rsidRPr="000D10B8">
        <w:rPr>
          <w:bCs/>
          <w:color w:val="000000"/>
          <w:sz w:val="26"/>
          <w:szCs w:val="26"/>
        </w:rPr>
        <w:t xml:space="preserve"> от 29 декабря 2012 г. N 1705н "О Порядке организации медицинской реабилитации"</w:t>
      </w:r>
      <w:r>
        <w:rPr>
          <w:bCs/>
          <w:color w:val="000000"/>
          <w:sz w:val="26"/>
          <w:szCs w:val="26"/>
        </w:rPr>
        <w:t>,</w:t>
      </w:r>
      <w:r w:rsidRPr="004D4F66">
        <w:rPr>
          <w:sz w:val="26"/>
          <w:szCs w:val="26"/>
        </w:rPr>
        <w:t xml:space="preserve"> </w:t>
      </w:r>
      <w:r>
        <w:rPr>
          <w:sz w:val="26"/>
          <w:szCs w:val="26"/>
        </w:rPr>
        <w:t>от 02.12.2014г. №796 «Об утверждении Положения об организации оказания специализированной, в том числе высокотехнологичной, медицинской помощи»</w:t>
      </w:r>
      <w:r w:rsidRPr="000D10B8">
        <w:rPr>
          <w:bCs/>
          <w:color w:val="000000"/>
          <w:sz w:val="26"/>
          <w:szCs w:val="26"/>
        </w:rPr>
        <w:t>;</w:t>
      </w:r>
      <w:proofErr w:type="gramEnd"/>
      <w:r>
        <w:rPr>
          <w:bCs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от 29.12.2014г. №930 «Об утверждении порядка организации оказания высокотехнологичной медицинской помощи с применением специальной информационной системы»; </w:t>
      </w:r>
    </w:p>
    <w:p w:rsidR="00FE1B28" w:rsidRDefault="00FE1B28" w:rsidP="00FE1B28">
      <w:pPr>
        <w:pStyle w:val="s3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0D10B8">
        <w:rPr>
          <w:bCs/>
          <w:sz w:val="26"/>
          <w:szCs w:val="26"/>
        </w:rPr>
        <w:t>приказами МЗ СК</w:t>
      </w:r>
      <w:r>
        <w:rPr>
          <w:bCs/>
          <w:sz w:val="26"/>
          <w:szCs w:val="26"/>
        </w:rPr>
        <w:t xml:space="preserve">: </w:t>
      </w:r>
      <w:r w:rsidRPr="000D10B8">
        <w:rPr>
          <w:bCs/>
          <w:sz w:val="26"/>
          <w:szCs w:val="26"/>
        </w:rPr>
        <w:t xml:space="preserve"> </w:t>
      </w:r>
      <w:r w:rsidRPr="000D10B8">
        <w:rPr>
          <w:sz w:val="26"/>
          <w:szCs w:val="26"/>
        </w:rPr>
        <w:t xml:space="preserve">от 23.01.2015 года №001-05/20 «Об оказании экстренной медицинской помощи в медицинских организациях государственной системы здравоохранения Ставропольского края, расположенные в городе Ставрополе»,  от 17.04.2013 года №01-05/433 «О некоторых мерах по реализации на территории СК порядка оказания медицинской помощи населению при травмах и заболеваниях костно-мышечной системы», </w:t>
      </w:r>
      <w:r w:rsidRPr="00C57A53">
        <w:rPr>
          <w:sz w:val="26"/>
          <w:szCs w:val="26"/>
        </w:rPr>
        <w:t>от 26.0</w:t>
      </w:r>
      <w:r>
        <w:rPr>
          <w:sz w:val="26"/>
          <w:szCs w:val="26"/>
        </w:rPr>
        <w:t>8</w:t>
      </w:r>
      <w:r w:rsidRPr="00C57A53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C57A53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>574</w:t>
      </w:r>
      <w:r w:rsidRPr="00C57A53">
        <w:rPr>
          <w:sz w:val="26"/>
          <w:szCs w:val="26"/>
        </w:rPr>
        <w:t xml:space="preserve"> «О</w:t>
      </w:r>
      <w:r>
        <w:rPr>
          <w:sz w:val="26"/>
          <w:szCs w:val="26"/>
        </w:rPr>
        <w:t xml:space="preserve"> мерах по реализации на территории СК</w:t>
      </w:r>
      <w:proofErr w:type="gramEnd"/>
      <w:r>
        <w:rPr>
          <w:sz w:val="26"/>
          <w:szCs w:val="26"/>
        </w:rPr>
        <w:t xml:space="preserve"> Порядка организации медицинской реабилитации», </w:t>
      </w:r>
      <w:r w:rsidRPr="000D10B8">
        <w:rPr>
          <w:sz w:val="26"/>
          <w:szCs w:val="26"/>
        </w:rPr>
        <w:t xml:space="preserve">от 26.07.2012 года №472«Об организации на территории Ставропольского края межмуниципальных специализированных центров», </w:t>
      </w:r>
    </w:p>
    <w:p w:rsidR="00FE1B28" w:rsidRPr="000D10B8" w:rsidRDefault="00FE1B28" w:rsidP="00FE1B28">
      <w:pPr>
        <w:pStyle w:val="s3"/>
        <w:spacing w:before="0" w:beforeAutospacing="0" w:after="0" w:afterAutospacing="0"/>
        <w:jc w:val="both"/>
        <w:rPr>
          <w:sz w:val="26"/>
          <w:szCs w:val="26"/>
        </w:rPr>
      </w:pPr>
      <w:r w:rsidRPr="000D10B8">
        <w:rPr>
          <w:bCs/>
          <w:sz w:val="26"/>
          <w:szCs w:val="26"/>
        </w:rPr>
        <w:t xml:space="preserve">в отделении </w:t>
      </w:r>
      <w:r w:rsidRPr="000D10B8">
        <w:rPr>
          <w:sz w:val="26"/>
          <w:szCs w:val="26"/>
        </w:rPr>
        <w:t>травматологии и ортопедии</w:t>
      </w:r>
      <w:r>
        <w:rPr>
          <w:sz w:val="26"/>
          <w:szCs w:val="26"/>
        </w:rPr>
        <w:t xml:space="preserve"> </w:t>
      </w:r>
      <w:r w:rsidRPr="000D10B8">
        <w:rPr>
          <w:bCs/>
          <w:sz w:val="26"/>
          <w:szCs w:val="26"/>
        </w:rPr>
        <w:t>оказывается</w:t>
      </w:r>
      <w:r>
        <w:rPr>
          <w:bCs/>
          <w:sz w:val="26"/>
          <w:szCs w:val="26"/>
        </w:rPr>
        <w:t xml:space="preserve"> </w:t>
      </w:r>
      <w:r w:rsidRPr="000D10B8">
        <w:rPr>
          <w:bCs/>
          <w:sz w:val="26"/>
          <w:szCs w:val="26"/>
        </w:rPr>
        <w:t>с</w:t>
      </w:r>
      <w:r w:rsidRPr="000D10B8">
        <w:rPr>
          <w:sz w:val="26"/>
          <w:szCs w:val="26"/>
        </w:rPr>
        <w:t xml:space="preserve">пециализированная, в том числе высокотехнологичная, медицинская помощь врачами-травматологами-ортопедами и 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 </w:t>
      </w:r>
    </w:p>
    <w:p w:rsidR="00FE1B28" w:rsidRPr="00C57A53" w:rsidRDefault="00FE1B28" w:rsidP="00FE1B28">
      <w:pPr>
        <w:pStyle w:val="a4"/>
        <w:rPr>
          <w:sz w:val="26"/>
          <w:szCs w:val="26"/>
        </w:rPr>
      </w:pPr>
      <w:r>
        <w:rPr>
          <w:bCs/>
          <w:sz w:val="26"/>
          <w:szCs w:val="26"/>
        </w:rPr>
        <w:t>Отделение травматологии и ортопедии оказывает в</w:t>
      </w:r>
      <w:r>
        <w:rPr>
          <w:sz w:val="26"/>
          <w:szCs w:val="26"/>
        </w:rPr>
        <w:t xml:space="preserve">торой этап </w:t>
      </w:r>
      <w:r w:rsidRPr="00873FDB">
        <w:rPr>
          <w:sz w:val="26"/>
          <w:szCs w:val="26"/>
        </w:rPr>
        <w:t>медицинской реабилитации</w:t>
      </w:r>
      <w:r w:rsidRPr="00873FD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по профилю травматология и ортопедия в</w:t>
      </w:r>
      <w:r w:rsidRPr="00C57A53">
        <w:rPr>
          <w:sz w:val="26"/>
          <w:szCs w:val="26"/>
        </w:rPr>
        <w:t xml:space="preserve"> соответствии с приказом МЗ СК от 26.0</w:t>
      </w:r>
      <w:r>
        <w:rPr>
          <w:sz w:val="26"/>
          <w:szCs w:val="26"/>
        </w:rPr>
        <w:t>8</w:t>
      </w:r>
      <w:r w:rsidRPr="00C57A53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C57A53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>574</w:t>
      </w:r>
      <w:r w:rsidRPr="00C57A53">
        <w:rPr>
          <w:sz w:val="26"/>
          <w:szCs w:val="26"/>
        </w:rPr>
        <w:t xml:space="preserve"> «О</w:t>
      </w:r>
      <w:r>
        <w:rPr>
          <w:sz w:val="26"/>
          <w:szCs w:val="26"/>
        </w:rPr>
        <w:t xml:space="preserve"> мерах по реализации на территории СК Порядка организации медицинской реабилитации» </w:t>
      </w:r>
      <w:r w:rsidRPr="00C57A53">
        <w:rPr>
          <w:sz w:val="26"/>
          <w:szCs w:val="26"/>
        </w:rPr>
        <w:t xml:space="preserve">взрослому населению </w:t>
      </w:r>
      <w:r>
        <w:rPr>
          <w:sz w:val="26"/>
          <w:szCs w:val="26"/>
        </w:rPr>
        <w:t>по направлению медицинских организаций государственной системы здравоохранения Ставропольского края, находящиеся в 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таврополе, ГБУЗ СК «</w:t>
      </w:r>
      <w:proofErr w:type="spellStart"/>
      <w:r w:rsidRPr="00C57A53">
        <w:rPr>
          <w:sz w:val="26"/>
          <w:szCs w:val="26"/>
        </w:rPr>
        <w:t>Шпаковск</w:t>
      </w:r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 xml:space="preserve"> ЦРБ», </w:t>
      </w:r>
      <w:r w:rsidRPr="00C57A53">
        <w:rPr>
          <w:sz w:val="26"/>
          <w:szCs w:val="26"/>
        </w:rPr>
        <w:t xml:space="preserve"> </w:t>
      </w:r>
      <w:r>
        <w:rPr>
          <w:sz w:val="26"/>
          <w:szCs w:val="26"/>
        </w:rPr>
        <w:t>ГБУЗ СК «</w:t>
      </w:r>
      <w:r w:rsidRPr="00C57A53">
        <w:rPr>
          <w:sz w:val="26"/>
          <w:szCs w:val="26"/>
        </w:rPr>
        <w:t>Красногвардейск</w:t>
      </w:r>
      <w:r>
        <w:rPr>
          <w:sz w:val="26"/>
          <w:szCs w:val="26"/>
        </w:rPr>
        <w:t>ая ЦРБ»</w:t>
      </w:r>
      <w:r w:rsidRPr="00C57A53">
        <w:rPr>
          <w:sz w:val="26"/>
          <w:szCs w:val="26"/>
        </w:rPr>
        <w:t xml:space="preserve">, </w:t>
      </w:r>
      <w:r>
        <w:rPr>
          <w:sz w:val="26"/>
          <w:szCs w:val="26"/>
        </w:rPr>
        <w:t>ГБУЗ СК «</w:t>
      </w:r>
      <w:proofErr w:type="spellStart"/>
      <w:r w:rsidRPr="00C57A53">
        <w:rPr>
          <w:sz w:val="26"/>
          <w:szCs w:val="26"/>
        </w:rPr>
        <w:t>Изобильненск</w:t>
      </w:r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 xml:space="preserve"> ЦРБ»</w:t>
      </w:r>
      <w:r w:rsidRPr="00C57A53">
        <w:rPr>
          <w:sz w:val="26"/>
          <w:szCs w:val="26"/>
        </w:rPr>
        <w:t xml:space="preserve">, </w:t>
      </w:r>
      <w:r>
        <w:rPr>
          <w:sz w:val="26"/>
          <w:szCs w:val="26"/>
        </w:rPr>
        <w:t>ГБУЗ СК «</w:t>
      </w:r>
      <w:r w:rsidRPr="00C57A53">
        <w:rPr>
          <w:sz w:val="26"/>
          <w:szCs w:val="26"/>
        </w:rPr>
        <w:t>Новоалександровск</w:t>
      </w:r>
      <w:r>
        <w:rPr>
          <w:sz w:val="26"/>
          <w:szCs w:val="26"/>
        </w:rPr>
        <w:t>ая ЦРБ»</w:t>
      </w:r>
      <w:r w:rsidRPr="00C57A53">
        <w:rPr>
          <w:sz w:val="26"/>
          <w:szCs w:val="26"/>
        </w:rPr>
        <w:t xml:space="preserve">,  </w:t>
      </w:r>
      <w:r>
        <w:rPr>
          <w:sz w:val="26"/>
          <w:szCs w:val="26"/>
        </w:rPr>
        <w:t>ГБУЗ СК «</w:t>
      </w:r>
      <w:proofErr w:type="spellStart"/>
      <w:r w:rsidRPr="00C57A53">
        <w:rPr>
          <w:sz w:val="26"/>
          <w:szCs w:val="26"/>
        </w:rPr>
        <w:t>Труновск</w:t>
      </w:r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 xml:space="preserve"> ЦРБ»</w:t>
      </w:r>
      <w:r w:rsidRPr="00C57A53">
        <w:rPr>
          <w:sz w:val="26"/>
          <w:szCs w:val="26"/>
        </w:rPr>
        <w:t>.</w:t>
      </w:r>
    </w:p>
    <w:p w:rsidR="00FE1B28" w:rsidRPr="00C57A53" w:rsidRDefault="00FE1B28" w:rsidP="00FE1B28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Pr="00C57A53">
        <w:rPr>
          <w:sz w:val="26"/>
          <w:szCs w:val="26"/>
        </w:rPr>
        <w:t xml:space="preserve">с приказом МЗ СК от 26.07.2012 года №472 «Об организации на территории Ставропольского края межмуниципальных специализированных центров» </w:t>
      </w:r>
      <w:r w:rsidRPr="00C57A53">
        <w:rPr>
          <w:bCs/>
          <w:sz w:val="26"/>
          <w:szCs w:val="26"/>
        </w:rPr>
        <w:t xml:space="preserve">отделение </w:t>
      </w:r>
      <w:r>
        <w:rPr>
          <w:bCs/>
          <w:sz w:val="26"/>
          <w:szCs w:val="26"/>
        </w:rPr>
        <w:t xml:space="preserve">травматологии и ортопедии </w:t>
      </w:r>
      <w:r w:rsidRPr="00C57A53">
        <w:rPr>
          <w:sz w:val="26"/>
          <w:szCs w:val="26"/>
        </w:rPr>
        <w:t xml:space="preserve">является межмуниципальным специализированным центром и оказывает </w:t>
      </w:r>
      <w:r w:rsidRPr="00C57A53">
        <w:rPr>
          <w:bCs/>
          <w:sz w:val="26"/>
          <w:szCs w:val="26"/>
        </w:rPr>
        <w:t>с</w:t>
      </w:r>
      <w:r w:rsidRPr="00C57A53">
        <w:rPr>
          <w:sz w:val="26"/>
          <w:szCs w:val="26"/>
        </w:rPr>
        <w:t>пециализированн</w:t>
      </w:r>
      <w:r>
        <w:rPr>
          <w:sz w:val="26"/>
          <w:szCs w:val="26"/>
        </w:rPr>
        <w:t>ую</w:t>
      </w:r>
      <w:r w:rsidRPr="00C57A53">
        <w:rPr>
          <w:sz w:val="26"/>
          <w:szCs w:val="26"/>
        </w:rPr>
        <w:t xml:space="preserve"> медицинск</w:t>
      </w:r>
      <w:r>
        <w:rPr>
          <w:sz w:val="26"/>
          <w:szCs w:val="26"/>
        </w:rPr>
        <w:t>ую</w:t>
      </w:r>
      <w:r w:rsidRPr="00C57A53">
        <w:rPr>
          <w:sz w:val="26"/>
          <w:szCs w:val="26"/>
        </w:rPr>
        <w:t xml:space="preserve"> помощь  </w:t>
      </w:r>
      <w:r>
        <w:rPr>
          <w:sz w:val="26"/>
          <w:szCs w:val="26"/>
        </w:rPr>
        <w:t xml:space="preserve">по профилю </w:t>
      </w:r>
      <w:r>
        <w:rPr>
          <w:bCs/>
          <w:sz w:val="26"/>
          <w:szCs w:val="26"/>
        </w:rPr>
        <w:t>травматология и ортопедия</w:t>
      </w:r>
      <w:r w:rsidRPr="00C57A53">
        <w:rPr>
          <w:sz w:val="26"/>
          <w:szCs w:val="26"/>
        </w:rPr>
        <w:t xml:space="preserve"> взрослому населению </w:t>
      </w:r>
      <w:r>
        <w:rPr>
          <w:sz w:val="26"/>
          <w:szCs w:val="26"/>
        </w:rPr>
        <w:t xml:space="preserve">направленных из прикрепленных территорий: </w:t>
      </w:r>
      <w:r w:rsidRPr="00C57A53">
        <w:rPr>
          <w:sz w:val="26"/>
          <w:szCs w:val="26"/>
        </w:rPr>
        <w:t>г</w:t>
      </w:r>
      <w:proofErr w:type="gramStart"/>
      <w:r w:rsidRPr="00C57A53">
        <w:rPr>
          <w:sz w:val="26"/>
          <w:szCs w:val="26"/>
        </w:rPr>
        <w:t>.С</w:t>
      </w:r>
      <w:proofErr w:type="gramEnd"/>
      <w:r w:rsidRPr="00C57A53">
        <w:rPr>
          <w:sz w:val="26"/>
          <w:szCs w:val="26"/>
        </w:rPr>
        <w:t>тавропол</w:t>
      </w:r>
      <w:r>
        <w:rPr>
          <w:sz w:val="26"/>
          <w:szCs w:val="26"/>
        </w:rPr>
        <w:t>ь, муниципальные районы -</w:t>
      </w:r>
      <w:proofErr w:type="spellStart"/>
      <w:r w:rsidRPr="00C57A53">
        <w:rPr>
          <w:sz w:val="26"/>
          <w:szCs w:val="26"/>
        </w:rPr>
        <w:t>Шпаковск</w:t>
      </w:r>
      <w:r>
        <w:rPr>
          <w:sz w:val="26"/>
          <w:szCs w:val="26"/>
        </w:rPr>
        <w:t>ий</w:t>
      </w:r>
      <w:proofErr w:type="spellEnd"/>
      <w:r w:rsidRPr="00C57A53">
        <w:rPr>
          <w:sz w:val="26"/>
          <w:szCs w:val="26"/>
        </w:rPr>
        <w:t>, Красногвардейск</w:t>
      </w:r>
      <w:r>
        <w:rPr>
          <w:sz w:val="26"/>
          <w:szCs w:val="26"/>
        </w:rPr>
        <w:t>ий</w:t>
      </w:r>
      <w:r w:rsidRPr="00C57A53">
        <w:rPr>
          <w:sz w:val="26"/>
          <w:szCs w:val="26"/>
        </w:rPr>
        <w:t xml:space="preserve">, </w:t>
      </w:r>
      <w:proofErr w:type="spellStart"/>
      <w:r w:rsidRPr="00C57A53">
        <w:rPr>
          <w:sz w:val="26"/>
          <w:szCs w:val="26"/>
        </w:rPr>
        <w:t>Изобильненск</w:t>
      </w:r>
      <w:r>
        <w:rPr>
          <w:sz w:val="26"/>
          <w:szCs w:val="26"/>
        </w:rPr>
        <w:t>ий</w:t>
      </w:r>
      <w:proofErr w:type="spellEnd"/>
      <w:r w:rsidRPr="00C57A53">
        <w:rPr>
          <w:sz w:val="26"/>
          <w:szCs w:val="26"/>
        </w:rPr>
        <w:t xml:space="preserve">, </w:t>
      </w:r>
      <w:proofErr w:type="spellStart"/>
      <w:r w:rsidRPr="00C57A53">
        <w:rPr>
          <w:sz w:val="26"/>
          <w:szCs w:val="26"/>
        </w:rPr>
        <w:t>Новоалександровск</w:t>
      </w:r>
      <w:r>
        <w:rPr>
          <w:sz w:val="26"/>
          <w:szCs w:val="26"/>
        </w:rPr>
        <w:t>ий</w:t>
      </w:r>
      <w:proofErr w:type="spellEnd"/>
      <w:r w:rsidRPr="00C57A53">
        <w:rPr>
          <w:sz w:val="26"/>
          <w:szCs w:val="26"/>
        </w:rPr>
        <w:t xml:space="preserve">,  </w:t>
      </w:r>
      <w:proofErr w:type="spellStart"/>
      <w:r w:rsidRPr="00C57A53">
        <w:rPr>
          <w:sz w:val="26"/>
          <w:szCs w:val="26"/>
        </w:rPr>
        <w:t>Труновск</w:t>
      </w:r>
      <w:r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>.</w:t>
      </w:r>
    </w:p>
    <w:p w:rsidR="00FE1B28" w:rsidRDefault="00FE1B28" w:rsidP="00FE1B28">
      <w:pPr>
        <w:shd w:val="clear" w:color="auto" w:fill="FFFFFF"/>
        <w:spacing w:line="288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Плановая госпитализация осуществляется ежедневно, экстренная по четным числам.</w:t>
      </w:r>
    </w:p>
    <w:p w:rsidR="00FE1B28" w:rsidRDefault="00FE1B28" w:rsidP="00FE1B28">
      <w:pPr>
        <w:shd w:val="clear" w:color="auto" w:fill="FFFFFF"/>
        <w:spacing w:line="315" w:lineRule="atLeast"/>
        <w:textAlignment w:val="baseline"/>
        <w:rPr>
          <w:b/>
          <w:spacing w:val="2"/>
          <w:sz w:val="26"/>
          <w:szCs w:val="26"/>
        </w:rPr>
      </w:pPr>
    </w:p>
    <w:p w:rsidR="00FE1B28" w:rsidRDefault="00FE1B28" w:rsidP="00FE1B28">
      <w:pPr>
        <w:shd w:val="clear" w:color="auto" w:fill="FFFFFF"/>
        <w:spacing w:line="315" w:lineRule="atLeast"/>
        <w:textAlignment w:val="baseline"/>
        <w:rPr>
          <w:b/>
          <w:color w:val="4C4C4C"/>
          <w:spacing w:val="2"/>
          <w:sz w:val="26"/>
          <w:szCs w:val="26"/>
        </w:rPr>
      </w:pPr>
      <w:bookmarkStart w:id="0" w:name="_GoBack"/>
      <w:bookmarkEnd w:id="0"/>
      <w:r w:rsidRPr="00BE09B3">
        <w:rPr>
          <w:b/>
          <w:spacing w:val="2"/>
          <w:sz w:val="26"/>
          <w:szCs w:val="26"/>
        </w:rPr>
        <w:lastRenderedPageBreak/>
        <w:t xml:space="preserve">Алгоритм  госпитализации по профилю </w:t>
      </w:r>
      <w:r w:rsidRPr="00E421FF">
        <w:rPr>
          <w:spacing w:val="2"/>
          <w:sz w:val="26"/>
          <w:szCs w:val="26"/>
        </w:rPr>
        <w:t>"</w:t>
      </w:r>
      <w:r w:rsidRPr="00E421FF">
        <w:rPr>
          <w:b/>
          <w:spacing w:val="2"/>
          <w:sz w:val="26"/>
          <w:szCs w:val="26"/>
        </w:rPr>
        <w:t>Травматология и ортопедия"</w:t>
      </w:r>
    </w:p>
    <w:p w:rsidR="00FE1B28" w:rsidRPr="00BE09B3" w:rsidRDefault="00FE1B28" w:rsidP="00FE1B28">
      <w:pPr>
        <w:shd w:val="clear" w:color="auto" w:fill="FFFFFF"/>
        <w:spacing w:line="315" w:lineRule="atLeast"/>
        <w:textAlignment w:val="baseline"/>
        <w:rPr>
          <w:b/>
          <w:bCs/>
          <w:color w:val="4C4C4C"/>
          <w:spacing w:val="2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3"/>
        <w:gridCol w:w="2142"/>
        <w:gridCol w:w="3414"/>
        <w:gridCol w:w="3106"/>
      </w:tblGrid>
      <w:tr w:rsidR="00FE1B28" w:rsidTr="00126258">
        <w:trPr>
          <w:trHeight w:val="15"/>
        </w:trPr>
        <w:tc>
          <w:tcPr>
            <w:tcW w:w="693" w:type="dxa"/>
            <w:hideMark/>
          </w:tcPr>
          <w:p w:rsidR="00FE1B28" w:rsidRDefault="00FE1B28" w:rsidP="00126258">
            <w:pPr>
              <w:rPr>
                <w:sz w:val="2"/>
              </w:rPr>
            </w:pPr>
          </w:p>
        </w:tc>
        <w:tc>
          <w:tcPr>
            <w:tcW w:w="2142" w:type="dxa"/>
            <w:hideMark/>
          </w:tcPr>
          <w:p w:rsidR="00FE1B28" w:rsidRDefault="00FE1B28" w:rsidP="00126258">
            <w:pPr>
              <w:rPr>
                <w:sz w:val="2"/>
              </w:rPr>
            </w:pPr>
          </w:p>
        </w:tc>
        <w:tc>
          <w:tcPr>
            <w:tcW w:w="3414" w:type="dxa"/>
            <w:hideMark/>
          </w:tcPr>
          <w:p w:rsidR="00FE1B28" w:rsidRDefault="00FE1B28" w:rsidP="00126258">
            <w:pPr>
              <w:rPr>
                <w:sz w:val="2"/>
              </w:rPr>
            </w:pPr>
          </w:p>
        </w:tc>
        <w:tc>
          <w:tcPr>
            <w:tcW w:w="3106" w:type="dxa"/>
            <w:hideMark/>
          </w:tcPr>
          <w:p w:rsidR="00FE1B28" w:rsidRDefault="00FE1B28" w:rsidP="00126258">
            <w:pPr>
              <w:rPr>
                <w:sz w:val="2"/>
              </w:rPr>
            </w:pPr>
          </w:p>
        </w:tc>
      </w:tr>
      <w:tr w:rsidR="00FE1B28" w:rsidTr="00126258">
        <w:tc>
          <w:tcPr>
            <w:tcW w:w="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B218CC">
              <w:rPr>
                <w:color w:val="2D2D2D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B218CC">
              <w:rPr>
                <w:color w:val="2D2D2D"/>
                <w:sz w:val="20"/>
                <w:szCs w:val="20"/>
              </w:rPr>
              <w:t>п</w:t>
            </w:r>
            <w:proofErr w:type="spellEnd"/>
            <w:proofErr w:type="gramEnd"/>
            <w:r w:rsidRPr="00B218CC">
              <w:rPr>
                <w:color w:val="2D2D2D"/>
                <w:sz w:val="20"/>
                <w:szCs w:val="20"/>
              </w:rPr>
              <w:t>/</w:t>
            </w:r>
            <w:proofErr w:type="spellStart"/>
            <w:r w:rsidRPr="00B218CC">
              <w:rPr>
                <w:color w:val="2D2D2D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B218CC">
              <w:rPr>
                <w:color w:val="2D2D2D"/>
                <w:sz w:val="20"/>
                <w:szCs w:val="20"/>
              </w:rPr>
              <w:t>Патология</w:t>
            </w: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B218CC">
              <w:rPr>
                <w:color w:val="2D2D2D"/>
                <w:sz w:val="20"/>
                <w:szCs w:val="20"/>
              </w:rPr>
              <w:t>Медицинская помощь в условиях круглосуточного стационара</w:t>
            </w:r>
          </w:p>
        </w:tc>
      </w:tr>
      <w:tr w:rsidR="00FE1B28" w:rsidTr="00126258">
        <w:tc>
          <w:tcPr>
            <w:tcW w:w="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/>
        </w:tc>
        <w:tc>
          <w:tcPr>
            <w:tcW w:w="21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/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B218CC">
              <w:rPr>
                <w:color w:val="2D2D2D"/>
                <w:sz w:val="20"/>
                <w:szCs w:val="20"/>
              </w:rPr>
              <w:t>в экстренном порядке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B218CC">
              <w:rPr>
                <w:color w:val="2D2D2D"/>
                <w:sz w:val="20"/>
                <w:szCs w:val="20"/>
              </w:rPr>
              <w:t>в плановом порядке</w:t>
            </w:r>
          </w:p>
        </w:tc>
      </w:tr>
      <w:tr w:rsidR="00FE1B28" w:rsidTr="00126258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B218CC">
              <w:rPr>
                <w:color w:val="2D2D2D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218CC">
              <w:rPr>
                <w:color w:val="2D2D2D"/>
                <w:sz w:val="20"/>
                <w:szCs w:val="20"/>
              </w:rPr>
              <w:t>Ушибы мягких тканей конечностей, туловища, суставов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218CC">
              <w:rPr>
                <w:color w:val="2D2D2D"/>
                <w:sz w:val="20"/>
                <w:szCs w:val="20"/>
              </w:rPr>
              <w:t xml:space="preserve"> Ушибы, сопровождающиеся отслойкой мягких тканей, обширной гематомой, гемартрозом, резко выраженным болевым синдромом.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218CC">
              <w:rPr>
                <w:color w:val="2D2D2D"/>
                <w:sz w:val="20"/>
                <w:szCs w:val="20"/>
              </w:rPr>
              <w:t xml:space="preserve">1. </w:t>
            </w:r>
            <w:proofErr w:type="spellStart"/>
            <w:r w:rsidRPr="00B218CC">
              <w:rPr>
                <w:color w:val="2D2D2D"/>
                <w:sz w:val="20"/>
                <w:szCs w:val="20"/>
              </w:rPr>
              <w:t>Оссифицирующие</w:t>
            </w:r>
            <w:proofErr w:type="spellEnd"/>
            <w:r w:rsidRPr="00B218CC">
              <w:rPr>
                <w:color w:val="2D2D2D"/>
                <w:sz w:val="20"/>
                <w:szCs w:val="20"/>
              </w:rPr>
              <w:t xml:space="preserve"> гематомы, </w:t>
            </w:r>
            <w:proofErr w:type="spellStart"/>
            <w:r w:rsidRPr="00B218CC">
              <w:rPr>
                <w:color w:val="2D2D2D"/>
                <w:sz w:val="20"/>
                <w:szCs w:val="20"/>
              </w:rPr>
              <w:t>серомы</w:t>
            </w:r>
            <w:proofErr w:type="spellEnd"/>
            <w:r w:rsidRPr="00B218CC">
              <w:rPr>
                <w:color w:val="2D2D2D"/>
                <w:sz w:val="20"/>
                <w:szCs w:val="20"/>
              </w:rPr>
              <w:t>, бурситы, требующие оперативного лечения.</w:t>
            </w:r>
            <w:r w:rsidRPr="00B218CC">
              <w:rPr>
                <w:color w:val="2D2D2D"/>
                <w:sz w:val="20"/>
                <w:szCs w:val="20"/>
              </w:rPr>
              <w:br/>
            </w:r>
          </w:p>
        </w:tc>
      </w:tr>
      <w:tr w:rsidR="00FE1B28" w:rsidTr="00126258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B218CC">
              <w:rPr>
                <w:color w:val="2D2D2D"/>
                <w:sz w:val="20"/>
                <w:szCs w:val="20"/>
              </w:rPr>
              <w:t>2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218CC">
              <w:rPr>
                <w:color w:val="2D2D2D"/>
                <w:sz w:val="20"/>
                <w:szCs w:val="20"/>
              </w:rPr>
              <w:t>Повреждение связочного аппарата, сухожилий, менисков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218CC">
              <w:rPr>
                <w:color w:val="2D2D2D"/>
                <w:sz w:val="20"/>
                <w:szCs w:val="20"/>
              </w:rPr>
              <w:t xml:space="preserve">Повреждения, сопровождающиеся гемартрозом, нарушением </w:t>
            </w:r>
            <w:proofErr w:type="spellStart"/>
            <w:r w:rsidRPr="00B218CC">
              <w:rPr>
                <w:color w:val="2D2D2D"/>
                <w:sz w:val="20"/>
                <w:szCs w:val="20"/>
              </w:rPr>
              <w:t>конгруентности</w:t>
            </w:r>
            <w:proofErr w:type="spellEnd"/>
            <w:r w:rsidRPr="00B218CC">
              <w:rPr>
                <w:color w:val="2D2D2D"/>
                <w:sz w:val="20"/>
                <w:szCs w:val="20"/>
              </w:rPr>
              <w:t xml:space="preserve"> суставных поверхностей, требующие репозиции, оперативного лечения.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218CC">
              <w:rPr>
                <w:color w:val="2D2D2D"/>
                <w:sz w:val="20"/>
                <w:szCs w:val="20"/>
              </w:rPr>
              <w:t>Застарелое повреждение связок, сухожилий, менисков, мышц.</w:t>
            </w:r>
            <w:r w:rsidRPr="00B218CC">
              <w:rPr>
                <w:color w:val="2D2D2D"/>
                <w:sz w:val="20"/>
                <w:szCs w:val="20"/>
              </w:rPr>
              <w:br/>
            </w:r>
          </w:p>
        </w:tc>
      </w:tr>
      <w:tr w:rsidR="00FE1B28" w:rsidTr="00126258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B218CC">
              <w:rPr>
                <w:color w:val="2D2D2D"/>
                <w:sz w:val="20"/>
                <w:szCs w:val="20"/>
              </w:rPr>
              <w:t>3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218CC">
              <w:rPr>
                <w:color w:val="2D2D2D"/>
                <w:sz w:val="20"/>
                <w:szCs w:val="20"/>
              </w:rPr>
              <w:t>Вывихи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218CC">
              <w:rPr>
                <w:color w:val="2D2D2D"/>
                <w:sz w:val="20"/>
                <w:szCs w:val="20"/>
              </w:rPr>
              <w:t>1. Вывихи осложненные.</w:t>
            </w:r>
            <w:r w:rsidRPr="00B218CC">
              <w:rPr>
                <w:color w:val="2D2D2D"/>
                <w:sz w:val="20"/>
                <w:szCs w:val="20"/>
              </w:rPr>
              <w:br/>
              <w:t xml:space="preserve">2. </w:t>
            </w:r>
            <w:proofErr w:type="spellStart"/>
            <w:r w:rsidRPr="00B218CC">
              <w:rPr>
                <w:color w:val="2D2D2D"/>
                <w:sz w:val="20"/>
                <w:szCs w:val="20"/>
              </w:rPr>
              <w:t>Невправляемые</w:t>
            </w:r>
            <w:proofErr w:type="spellEnd"/>
            <w:r w:rsidRPr="00B218CC">
              <w:rPr>
                <w:color w:val="2D2D2D"/>
                <w:sz w:val="20"/>
                <w:szCs w:val="20"/>
              </w:rPr>
              <w:t>, вывихи в тазобедренном суставе.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B218CC">
              <w:rPr>
                <w:color w:val="2D2D2D"/>
                <w:sz w:val="20"/>
                <w:szCs w:val="20"/>
              </w:rPr>
              <w:t>Привычный вывих, застарелый вывих требующие оперативного вмешательства.</w:t>
            </w:r>
            <w:proofErr w:type="gramEnd"/>
          </w:p>
        </w:tc>
      </w:tr>
      <w:tr w:rsidR="00FE1B28" w:rsidTr="00126258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B218CC">
              <w:rPr>
                <w:color w:val="2D2D2D"/>
                <w:sz w:val="20"/>
                <w:szCs w:val="20"/>
              </w:rPr>
              <w:t>4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218CC">
              <w:rPr>
                <w:color w:val="2D2D2D"/>
                <w:sz w:val="20"/>
                <w:szCs w:val="20"/>
              </w:rPr>
              <w:t>Раны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218CC">
              <w:rPr>
                <w:color w:val="2D2D2D"/>
                <w:sz w:val="20"/>
                <w:szCs w:val="20"/>
              </w:rPr>
              <w:t>1. Раны, осложненные повреждением связок, нервов, сухожилий, мышц;</w:t>
            </w:r>
            <w:r w:rsidRPr="00B218CC">
              <w:rPr>
                <w:color w:val="2D2D2D"/>
                <w:sz w:val="20"/>
                <w:szCs w:val="20"/>
              </w:rPr>
              <w:br/>
              <w:t>2. Проникающие ранения суставов.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218CC">
              <w:rPr>
                <w:color w:val="2D2D2D"/>
                <w:sz w:val="20"/>
                <w:szCs w:val="20"/>
              </w:rPr>
              <w:t xml:space="preserve">Дефекты мягких тканей, требующие пластической коррекции (закрытие дефектов мягких тканей перемещением лоскутов, </w:t>
            </w:r>
            <w:proofErr w:type="spellStart"/>
            <w:r w:rsidRPr="00B218CC">
              <w:rPr>
                <w:color w:val="2D2D2D"/>
                <w:sz w:val="20"/>
                <w:szCs w:val="20"/>
              </w:rPr>
              <w:t>аутодермопластика</w:t>
            </w:r>
            <w:proofErr w:type="spellEnd"/>
            <w:r w:rsidRPr="00B218CC">
              <w:rPr>
                <w:color w:val="2D2D2D"/>
                <w:sz w:val="20"/>
                <w:szCs w:val="20"/>
              </w:rPr>
              <w:t>).</w:t>
            </w:r>
          </w:p>
        </w:tc>
      </w:tr>
      <w:tr w:rsidR="00FE1B28" w:rsidTr="00126258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B218CC">
              <w:rPr>
                <w:color w:val="2D2D2D"/>
                <w:sz w:val="20"/>
                <w:szCs w:val="20"/>
              </w:rPr>
              <w:t>5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218CC">
              <w:rPr>
                <w:color w:val="2D2D2D"/>
                <w:sz w:val="20"/>
                <w:szCs w:val="20"/>
              </w:rPr>
              <w:t>Травматические ампутации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218CC">
              <w:rPr>
                <w:color w:val="2D2D2D"/>
                <w:sz w:val="20"/>
                <w:szCs w:val="20"/>
              </w:rPr>
              <w:t>Ампутации сегментов конечности, в том числе ногтевых фаланг.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proofErr w:type="spellStart"/>
            <w:r w:rsidRPr="00B218CC">
              <w:rPr>
                <w:color w:val="2D2D2D"/>
                <w:sz w:val="20"/>
                <w:szCs w:val="20"/>
              </w:rPr>
              <w:t>Реампутация</w:t>
            </w:r>
            <w:proofErr w:type="spellEnd"/>
            <w:r w:rsidRPr="00B218CC">
              <w:rPr>
                <w:color w:val="2D2D2D"/>
                <w:sz w:val="20"/>
                <w:szCs w:val="20"/>
              </w:rPr>
              <w:t>.</w:t>
            </w:r>
            <w:r w:rsidRPr="00B218CC">
              <w:rPr>
                <w:color w:val="2D2D2D"/>
                <w:sz w:val="20"/>
                <w:szCs w:val="20"/>
              </w:rPr>
              <w:br/>
            </w:r>
          </w:p>
        </w:tc>
      </w:tr>
      <w:tr w:rsidR="00FE1B28" w:rsidTr="00126258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  <w:tr w:rsidR="00FE1B28" w:rsidTr="00126258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B218CC">
              <w:rPr>
                <w:color w:val="2D2D2D"/>
                <w:sz w:val="20"/>
                <w:szCs w:val="20"/>
              </w:rPr>
              <w:t>6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218CC">
              <w:rPr>
                <w:color w:val="2D2D2D"/>
                <w:sz w:val="20"/>
                <w:szCs w:val="20"/>
              </w:rPr>
              <w:t>Инородное тело, фиксирующие устройства - обследование и рентген-контроль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218CC">
              <w:rPr>
                <w:color w:val="2D2D2D"/>
                <w:sz w:val="20"/>
                <w:szCs w:val="20"/>
              </w:rPr>
              <w:t>1. Свежая травма с попаданием инородного тела.</w:t>
            </w:r>
            <w:r w:rsidRPr="00B218CC">
              <w:rPr>
                <w:color w:val="2D2D2D"/>
                <w:sz w:val="20"/>
                <w:szCs w:val="20"/>
              </w:rPr>
              <w:br/>
              <w:t xml:space="preserve">2. </w:t>
            </w:r>
            <w:proofErr w:type="spellStart"/>
            <w:r w:rsidRPr="00B218CC">
              <w:rPr>
                <w:color w:val="2D2D2D"/>
                <w:sz w:val="20"/>
                <w:szCs w:val="20"/>
              </w:rPr>
              <w:t>Диагностически</w:t>
            </w:r>
            <w:proofErr w:type="spellEnd"/>
            <w:r w:rsidRPr="00B218CC">
              <w:rPr>
                <w:color w:val="2D2D2D"/>
                <w:sz w:val="20"/>
                <w:szCs w:val="20"/>
              </w:rPr>
              <w:t xml:space="preserve"> неясные больные, отказ в госпитализации которым может ухудшить состояние больного, вплоть до летального исхода.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218CC">
              <w:rPr>
                <w:color w:val="2D2D2D"/>
                <w:sz w:val="20"/>
                <w:szCs w:val="20"/>
              </w:rPr>
              <w:t>1. Хирургическое лечение.</w:t>
            </w:r>
            <w:r w:rsidRPr="00B218CC">
              <w:rPr>
                <w:color w:val="2D2D2D"/>
                <w:sz w:val="20"/>
                <w:szCs w:val="20"/>
              </w:rPr>
              <w:br/>
              <w:t xml:space="preserve">2. Проведение Rg-обследования для выработки дальнейшей тактики в лечении больного, которое невозможно провести в амбулаторных условиях </w:t>
            </w:r>
          </w:p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  <w:tr w:rsidR="00FE1B28" w:rsidTr="00126258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B218CC">
              <w:rPr>
                <w:color w:val="2D2D2D"/>
                <w:sz w:val="20"/>
                <w:szCs w:val="20"/>
              </w:rPr>
              <w:t>7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218CC">
              <w:rPr>
                <w:color w:val="2D2D2D"/>
                <w:sz w:val="20"/>
                <w:szCs w:val="20"/>
              </w:rPr>
              <w:t>Остеомиелиты травматологической этиологии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218CC">
              <w:rPr>
                <w:color w:val="2D2D2D"/>
                <w:sz w:val="20"/>
                <w:szCs w:val="20"/>
              </w:rPr>
              <w:t>1. Обострение остеомиелитического процесса.</w:t>
            </w:r>
            <w:r w:rsidRPr="00B218CC">
              <w:rPr>
                <w:color w:val="2D2D2D"/>
                <w:sz w:val="20"/>
                <w:szCs w:val="20"/>
              </w:rPr>
              <w:br/>
              <w:t>2. Острый травматический остеомиелит.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218CC">
              <w:rPr>
                <w:color w:val="2D2D2D"/>
                <w:sz w:val="20"/>
                <w:szCs w:val="20"/>
              </w:rPr>
              <w:t xml:space="preserve">Хронический остеомиелит, требующий хирургического лечения при невозможности консервативного лечения в </w:t>
            </w:r>
            <w:proofErr w:type="gramStart"/>
            <w:r w:rsidRPr="00B218CC">
              <w:rPr>
                <w:color w:val="2D2D2D"/>
                <w:sz w:val="20"/>
                <w:szCs w:val="20"/>
              </w:rPr>
              <w:t>дневном</w:t>
            </w:r>
            <w:proofErr w:type="gramEnd"/>
            <w:r w:rsidRPr="00B218CC">
              <w:rPr>
                <w:color w:val="2D2D2D"/>
                <w:sz w:val="20"/>
                <w:szCs w:val="20"/>
              </w:rPr>
              <w:t xml:space="preserve"> стационаре.</w:t>
            </w:r>
          </w:p>
        </w:tc>
      </w:tr>
      <w:tr w:rsidR="00FE1B28" w:rsidTr="00126258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B218CC">
              <w:rPr>
                <w:color w:val="2D2D2D"/>
                <w:sz w:val="20"/>
                <w:szCs w:val="20"/>
              </w:rPr>
              <w:t>8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218CC">
              <w:rPr>
                <w:color w:val="2D2D2D"/>
                <w:sz w:val="20"/>
                <w:szCs w:val="20"/>
              </w:rPr>
              <w:t>Контрактура суставов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/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218CC">
              <w:rPr>
                <w:color w:val="2D2D2D"/>
                <w:sz w:val="20"/>
                <w:szCs w:val="20"/>
              </w:rPr>
              <w:t>Контрактуры сустава, требующие оперативного лечения, проведения лечебных блокад, редрессации, иммобилизации.</w:t>
            </w:r>
          </w:p>
        </w:tc>
      </w:tr>
      <w:tr w:rsidR="00FE1B28" w:rsidTr="00126258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/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  <w:tr w:rsidR="00FE1B28" w:rsidTr="00126258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B218CC">
              <w:rPr>
                <w:color w:val="2D2D2D"/>
                <w:sz w:val="20"/>
                <w:szCs w:val="20"/>
              </w:rPr>
              <w:t>9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218CC">
              <w:rPr>
                <w:color w:val="2D2D2D"/>
                <w:sz w:val="20"/>
                <w:szCs w:val="20"/>
              </w:rPr>
              <w:t xml:space="preserve">Синдромы длительного раздавливания, позиционного </w:t>
            </w:r>
            <w:proofErr w:type="spellStart"/>
            <w:r w:rsidRPr="00B218CC">
              <w:rPr>
                <w:color w:val="2D2D2D"/>
                <w:sz w:val="20"/>
                <w:szCs w:val="20"/>
              </w:rPr>
              <w:t>сдавления</w:t>
            </w:r>
            <w:proofErr w:type="spellEnd"/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218CC">
              <w:rPr>
                <w:color w:val="2D2D2D"/>
                <w:sz w:val="20"/>
                <w:szCs w:val="20"/>
              </w:rPr>
              <w:t xml:space="preserve">Необходимость проведения </w:t>
            </w:r>
            <w:proofErr w:type="spellStart"/>
            <w:r w:rsidRPr="00B218CC">
              <w:rPr>
                <w:color w:val="2D2D2D"/>
                <w:sz w:val="20"/>
                <w:szCs w:val="20"/>
              </w:rPr>
              <w:t>инфузионной</w:t>
            </w:r>
            <w:proofErr w:type="spellEnd"/>
            <w:r w:rsidRPr="00B218CC">
              <w:rPr>
                <w:color w:val="2D2D2D"/>
                <w:sz w:val="20"/>
                <w:szCs w:val="20"/>
              </w:rPr>
              <w:t xml:space="preserve"> терапии, хирургического вмешательства.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/>
        </w:tc>
      </w:tr>
      <w:tr w:rsidR="00FE1B28" w:rsidTr="00126258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B218CC">
              <w:rPr>
                <w:color w:val="2D2D2D"/>
                <w:sz w:val="20"/>
                <w:szCs w:val="20"/>
              </w:rPr>
              <w:t>10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218CC">
              <w:rPr>
                <w:color w:val="2D2D2D"/>
                <w:sz w:val="20"/>
                <w:szCs w:val="20"/>
              </w:rPr>
              <w:t xml:space="preserve">Травмы, сопровождающиеся травматическим шоком II, III и IV </w:t>
            </w:r>
            <w:proofErr w:type="spellStart"/>
            <w:proofErr w:type="gramStart"/>
            <w:r w:rsidRPr="00B218CC">
              <w:rPr>
                <w:color w:val="2D2D2D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218CC">
              <w:rPr>
                <w:color w:val="2D2D2D"/>
                <w:sz w:val="20"/>
                <w:szCs w:val="20"/>
              </w:rPr>
              <w:t>1. Тяжелый шок (III - IV степень).</w:t>
            </w:r>
            <w:r w:rsidRPr="00B218CC">
              <w:rPr>
                <w:color w:val="2D2D2D"/>
                <w:sz w:val="20"/>
                <w:szCs w:val="20"/>
              </w:rPr>
              <w:br/>
              <w:t>2. Раны, в том числе осложненные повреждением связок, нервов, сухожилий, мышц, сосудов, требующие остановки кровотечения, ПХО ран, восстановления поврежденных структур.</w:t>
            </w:r>
            <w:r w:rsidRPr="00B218CC">
              <w:rPr>
                <w:color w:val="2D2D2D"/>
                <w:sz w:val="20"/>
                <w:szCs w:val="20"/>
              </w:rPr>
              <w:br/>
              <w:t>3. Ампутации сегментов конечностей, в том числе сегментов кисти и ногтевых фаланг, не требующие реконструктивного восстановления в экстренном порядке, но требующие экстренной остановки кровотечения и ПХО ран.</w:t>
            </w:r>
            <w:r w:rsidRPr="00B218CC">
              <w:rPr>
                <w:color w:val="2D2D2D"/>
                <w:sz w:val="20"/>
                <w:szCs w:val="20"/>
              </w:rPr>
              <w:br/>
              <w:t xml:space="preserve">4. Изолированные переломы костей конечностей (не более одного </w:t>
            </w:r>
            <w:r w:rsidRPr="00B218CC">
              <w:rPr>
                <w:color w:val="2D2D2D"/>
                <w:sz w:val="20"/>
                <w:szCs w:val="20"/>
              </w:rPr>
              <w:lastRenderedPageBreak/>
              <w:t>крупного или двух мелких сегментов) без видимого или скрытого продолжающегося кровотечения, требующие наружной иммобилизации.</w:t>
            </w:r>
            <w:r w:rsidRPr="00B218CC">
              <w:rPr>
                <w:color w:val="2D2D2D"/>
                <w:sz w:val="20"/>
                <w:szCs w:val="20"/>
              </w:rPr>
              <w:br/>
              <w:t>5. Переломы костей конечностей (не более 2-х сегментов), требующие оперативной иммобилизации аппаратами внешней фиксации с дальнейшим остеосинтезом.</w:t>
            </w:r>
            <w:r w:rsidRPr="00B218CC">
              <w:rPr>
                <w:color w:val="2D2D2D"/>
                <w:sz w:val="20"/>
                <w:szCs w:val="20"/>
              </w:rPr>
              <w:br/>
              <w:t xml:space="preserve">6. </w:t>
            </w:r>
            <w:proofErr w:type="gramStart"/>
            <w:r w:rsidRPr="00B218CC">
              <w:rPr>
                <w:color w:val="2D2D2D"/>
                <w:sz w:val="20"/>
                <w:szCs w:val="20"/>
              </w:rPr>
              <w:t xml:space="preserve">Повреждения опорно-двигательного аппарата, требующие специализированной, в том числе высокотехнологичной, </w:t>
            </w:r>
            <w:proofErr w:type="spellStart"/>
            <w:r w:rsidRPr="00B218CC">
              <w:rPr>
                <w:color w:val="2D2D2D"/>
                <w:sz w:val="20"/>
                <w:szCs w:val="20"/>
              </w:rPr>
              <w:t>травматолого-ортопедической</w:t>
            </w:r>
            <w:proofErr w:type="spellEnd"/>
            <w:r w:rsidRPr="00B218CC">
              <w:rPr>
                <w:color w:val="2D2D2D"/>
                <w:sz w:val="20"/>
                <w:szCs w:val="20"/>
              </w:rPr>
              <w:t xml:space="preserve"> помощи (включая изолированные повреждения крупных суставов, переломы таза с нарушением целостности тазового кольца, переломы позвонков, требующие оперативной коррекции, переломы костей конечностей более 2-х сегментов).</w:t>
            </w:r>
            <w:proofErr w:type="gramEnd"/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/>
        </w:tc>
      </w:tr>
      <w:tr w:rsidR="00FE1B28" w:rsidTr="00126258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B218CC">
              <w:rPr>
                <w:color w:val="2D2D2D"/>
                <w:sz w:val="20"/>
                <w:szCs w:val="20"/>
              </w:rPr>
              <w:lastRenderedPageBreak/>
              <w:t>1</w:t>
            </w:r>
            <w:r>
              <w:rPr>
                <w:color w:val="2D2D2D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218CC">
              <w:rPr>
                <w:color w:val="2D2D2D"/>
                <w:sz w:val="20"/>
                <w:szCs w:val="20"/>
              </w:rPr>
              <w:t>Скелетная травма, не сопровождающаяся развитием шока, или с шоком I ст.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218CC">
              <w:rPr>
                <w:color w:val="2D2D2D"/>
                <w:sz w:val="20"/>
                <w:szCs w:val="20"/>
              </w:rPr>
              <w:t xml:space="preserve">Необходимость проведения </w:t>
            </w:r>
            <w:proofErr w:type="spellStart"/>
            <w:r w:rsidRPr="00B218CC">
              <w:rPr>
                <w:color w:val="2D2D2D"/>
                <w:sz w:val="20"/>
                <w:szCs w:val="20"/>
              </w:rPr>
              <w:t>инфузионной</w:t>
            </w:r>
            <w:proofErr w:type="spellEnd"/>
            <w:r w:rsidRPr="00B218CC">
              <w:rPr>
                <w:color w:val="2D2D2D"/>
                <w:sz w:val="20"/>
                <w:szCs w:val="20"/>
              </w:rPr>
              <w:t xml:space="preserve"> терапии, хирургического вмешательства.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/>
        </w:tc>
      </w:tr>
      <w:tr w:rsidR="00FE1B28" w:rsidTr="00126258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B218CC">
              <w:rPr>
                <w:color w:val="2D2D2D"/>
                <w:sz w:val="20"/>
                <w:szCs w:val="20"/>
              </w:rPr>
              <w:t>12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218CC">
              <w:rPr>
                <w:color w:val="2D2D2D"/>
                <w:sz w:val="20"/>
                <w:szCs w:val="20"/>
              </w:rPr>
              <w:t>Переломы крупных трубчатых костей для сложных реконструктивных вмешатель</w:t>
            </w:r>
            <w:proofErr w:type="gramStart"/>
            <w:r w:rsidRPr="00B218CC">
              <w:rPr>
                <w:color w:val="2D2D2D"/>
                <w:sz w:val="20"/>
                <w:szCs w:val="20"/>
              </w:rPr>
              <w:t>ств в бл</w:t>
            </w:r>
            <w:proofErr w:type="gramEnd"/>
            <w:r w:rsidRPr="00B218CC">
              <w:rPr>
                <w:color w:val="2D2D2D"/>
                <w:sz w:val="20"/>
                <w:szCs w:val="20"/>
              </w:rPr>
              <w:t>ижайшие сроки после травмы (7 - 14 дней)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/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218CC">
              <w:rPr>
                <w:color w:val="2D2D2D"/>
                <w:sz w:val="20"/>
                <w:szCs w:val="20"/>
              </w:rPr>
              <w:t xml:space="preserve">1. </w:t>
            </w:r>
            <w:proofErr w:type="spellStart"/>
            <w:r w:rsidRPr="00B218CC">
              <w:rPr>
                <w:color w:val="2D2D2D"/>
                <w:sz w:val="20"/>
                <w:szCs w:val="20"/>
              </w:rPr>
              <w:t>Диафизарные</w:t>
            </w:r>
            <w:proofErr w:type="spellEnd"/>
            <w:r w:rsidRPr="00B218CC">
              <w:rPr>
                <w:color w:val="2D2D2D"/>
                <w:sz w:val="20"/>
                <w:szCs w:val="20"/>
              </w:rPr>
              <w:t xml:space="preserve"> переломы плечевой кости.</w:t>
            </w:r>
            <w:r w:rsidRPr="00B218CC">
              <w:rPr>
                <w:color w:val="2D2D2D"/>
                <w:sz w:val="20"/>
                <w:szCs w:val="20"/>
              </w:rPr>
              <w:br/>
              <w:t>2. Переломы проксимального отдела бедренной кости (исключая перелом шейки бедра) и дистального отдела бедренной кости, проксимального отдела большеберцовой кости.</w:t>
            </w:r>
            <w:r w:rsidRPr="00B218CC">
              <w:rPr>
                <w:color w:val="2D2D2D"/>
                <w:sz w:val="20"/>
                <w:szCs w:val="20"/>
              </w:rPr>
              <w:br/>
              <w:t>3. Переломы диафизов бедренной и большеберцовой костей.</w:t>
            </w:r>
          </w:p>
        </w:tc>
      </w:tr>
      <w:tr w:rsidR="00FE1B28" w:rsidTr="00126258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B218CC">
              <w:rPr>
                <w:color w:val="2D2D2D"/>
                <w:sz w:val="20"/>
                <w:szCs w:val="20"/>
              </w:rPr>
              <w:t>13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218CC">
              <w:rPr>
                <w:color w:val="2D2D2D"/>
                <w:sz w:val="20"/>
                <w:szCs w:val="20"/>
              </w:rPr>
              <w:t>Доброкачественные новообразования костей, суставов хрящей, мягких тканей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/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218CC">
              <w:rPr>
                <w:color w:val="2D2D2D"/>
                <w:sz w:val="20"/>
                <w:szCs w:val="20"/>
              </w:rPr>
              <w:t>1. Требующие хирургического вмешательства образования мягких тканей крупных размеров (более 4 - 5 см).</w:t>
            </w:r>
            <w:r w:rsidRPr="00B218CC">
              <w:rPr>
                <w:color w:val="2D2D2D"/>
                <w:sz w:val="20"/>
                <w:szCs w:val="20"/>
              </w:rPr>
              <w:br/>
              <w:t>2. Образования, располагающиеся вблизи сосудисто-нервных пучков в проекции суставов.</w:t>
            </w:r>
          </w:p>
        </w:tc>
      </w:tr>
      <w:tr w:rsidR="00FE1B28" w:rsidTr="00126258">
        <w:trPr>
          <w:trHeight w:val="546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B218CC">
              <w:rPr>
                <w:color w:val="2D2D2D"/>
                <w:sz w:val="20"/>
                <w:szCs w:val="20"/>
              </w:rPr>
              <w:t>14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218CC">
              <w:rPr>
                <w:color w:val="2D2D2D"/>
                <w:sz w:val="20"/>
                <w:szCs w:val="20"/>
              </w:rPr>
              <w:t xml:space="preserve">Деформирующие артрозы, </w:t>
            </w:r>
            <w:proofErr w:type="spellStart"/>
            <w:r w:rsidRPr="00B218CC">
              <w:rPr>
                <w:color w:val="2D2D2D"/>
                <w:sz w:val="20"/>
                <w:szCs w:val="20"/>
              </w:rPr>
              <w:t>полиатрозы</w:t>
            </w:r>
            <w:proofErr w:type="spellEnd"/>
            <w:r w:rsidRPr="00B218CC">
              <w:rPr>
                <w:color w:val="2D2D2D"/>
                <w:sz w:val="20"/>
                <w:szCs w:val="20"/>
              </w:rPr>
              <w:t xml:space="preserve">, </w:t>
            </w:r>
            <w:proofErr w:type="spellStart"/>
            <w:r w:rsidRPr="00B218CC">
              <w:rPr>
                <w:color w:val="2D2D2D"/>
                <w:sz w:val="20"/>
                <w:szCs w:val="20"/>
              </w:rPr>
              <w:t>синовиты</w:t>
            </w:r>
            <w:proofErr w:type="spellEnd"/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/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218CC">
              <w:rPr>
                <w:color w:val="2D2D2D"/>
                <w:sz w:val="20"/>
                <w:szCs w:val="20"/>
              </w:rPr>
              <w:t>Артрозы всех локализаций, требующие оперативного вмешательства.</w:t>
            </w:r>
          </w:p>
        </w:tc>
      </w:tr>
      <w:tr w:rsidR="00FE1B28" w:rsidTr="00126258">
        <w:trPr>
          <w:trHeight w:val="546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B218CC">
              <w:rPr>
                <w:color w:val="2D2D2D"/>
                <w:sz w:val="20"/>
                <w:szCs w:val="20"/>
              </w:rPr>
              <w:t>15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218CC">
              <w:rPr>
                <w:color w:val="2D2D2D"/>
                <w:sz w:val="20"/>
                <w:szCs w:val="20"/>
              </w:rPr>
              <w:t>Остаточные явления полиомиелита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/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B218CC">
              <w:rPr>
                <w:color w:val="2D2D2D"/>
                <w:sz w:val="20"/>
                <w:szCs w:val="20"/>
              </w:rPr>
              <w:t>Хирургическое лечение, этапные редрессации, протезирование.</w:t>
            </w:r>
          </w:p>
        </w:tc>
      </w:tr>
      <w:tr w:rsidR="00FE1B28" w:rsidTr="00126258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/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B218C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</w:tbl>
    <w:p w:rsidR="00FE1B28" w:rsidRDefault="00FE1B28" w:rsidP="00FE1B2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557C2" w:rsidRDefault="00C557C2" w:rsidP="00FE1B28">
      <w:pPr>
        <w:rPr>
          <w:b/>
          <w:shadow/>
          <w:sz w:val="32"/>
          <w:szCs w:val="32"/>
        </w:rPr>
      </w:pPr>
    </w:p>
    <w:p w:rsidR="00FE1B28" w:rsidRDefault="00FE1B28" w:rsidP="00FE1B28">
      <w:pPr>
        <w:rPr>
          <w:b/>
          <w:shadow/>
          <w:sz w:val="32"/>
          <w:szCs w:val="32"/>
        </w:rPr>
      </w:pPr>
    </w:p>
    <w:p w:rsidR="00FE1B28" w:rsidRDefault="00FE1B28" w:rsidP="00FE1B28">
      <w:pPr>
        <w:rPr>
          <w:b/>
          <w:shadow/>
          <w:sz w:val="32"/>
          <w:szCs w:val="32"/>
        </w:rPr>
      </w:pPr>
    </w:p>
    <w:p w:rsidR="00FE1B28" w:rsidRDefault="00FE1B28" w:rsidP="00FE1B28">
      <w:pPr>
        <w:rPr>
          <w:b/>
          <w:shadow/>
          <w:sz w:val="32"/>
          <w:szCs w:val="32"/>
        </w:rPr>
      </w:pPr>
    </w:p>
    <w:p w:rsidR="00FE1B28" w:rsidRDefault="00FE1B28" w:rsidP="00FE1B28">
      <w:pPr>
        <w:rPr>
          <w:b/>
          <w:shadow/>
          <w:sz w:val="32"/>
          <w:szCs w:val="32"/>
        </w:rPr>
      </w:pPr>
    </w:p>
    <w:p w:rsidR="00FE1B28" w:rsidRDefault="00FE1B28" w:rsidP="00FE1B28">
      <w:pPr>
        <w:rPr>
          <w:b/>
          <w:shadow/>
          <w:sz w:val="32"/>
          <w:szCs w:val="32"/>
        </w:rPr>
      </w:pPr>
    </w:p>
    <w:p w:rsidR="00FE1B28" w:rsidRDefault="00FE1B28" w:rsidP="00FE1B28">
      <w:pPr>
        <w:rPr>
          <w:b/>
          <w:shadow/>
          <w:sz w:val="32"/>
          <w:szCs w:val="32"/>
        </w:rPr>
      </w:pPr>
    </w:p>
    <w:p w:rsidR="00FE1B28" w:rsidRPr="00E64D78" w:rsidRDefault="00FE1B28" w:rsidP="00FE1B28">
      <w:pPr>
        <w:shd w:val="clear" w:color="auto" w:fill="FFFFFF"/>
        <w:jc w:val="center"/>
        <w:textAlignment w:val="baseline"/>
        <w:outlineLvl w:val="1"/>
        <w:rPr>
          <w:b/>
          <w:shadow/>
          <w:color w:val="3C3C3C"/>
          <w:spacing w:val="2"/>
          <w:sz w:val="26"/>
          <w:szCs w:val="26"/>
        </w:rPr>
      </w:pPr>
      <w:r w:rsidRPr="00E64D78">
        <w:rPr>
          <w:b/>
          <w:shadow/>
          <w:color w:val="3C3C3C"/>
          <w:spacing w:val="2"/>
          <w:sz w:val="26"/>
          <w:szCs w:val="26"/>
        </w:rPr>
        <w:lastRenderedPageBreak/>
        <w:t xml:space="preserve">ПОКАЗАНИЯ К ГОСПИТАЛИЗАЦИИ </w:t>
      </w:r>
    </w:p>
    <w:p w:rsidR="00FE1B28" w:rsidRPr="00E64D78" w:rsidRDefault="00FE1B28" w:rsidP="00FE1B28">
      <w:pPr>
        <w:shd w:val="clear" w:color="auto" w:fill="FFFFFF"/>
        <w:jc w:val="center"/>
        <w:textAlignment w:val="baseline"/>
        <w:outlineLvl w:val="1"/>
        <w:rPr>
          <w:b/>
          <w:shadow/>
          <w:color w:val="3C3C3C"/>
          <w:spacing w:val="2"/>
          <w:sz w:val="26"/>
          <w:szCs w:val="26"/>
        </w:rPr>
      </w:pPr>
      <w:r w:rsidRPr="00E64D78">
        <w:rPr>
          <w:b/>
          <w:shadow/>
          <w:color w:val="3C3C3C"/>
          <w:spacing w:val="2"/>
          <w:sz w:val="26"/>
          <w:szCs w:val="26"/>
        </w:rPr>
        <w:t>В ХИРУРГИЧЕСКОЕ  ОТДЕЛЕНИЕ</w:t>
      </w:r>
    </w:p>
    <w:p w:rsidR="00FE1B28" w:rsidRPr="00E64D78" w:rsidRDefault="00FE1B28" w:rsidP="00FE1B28">
      <w:pPr>
        <w:shd w:val="clear" w:color="auto" w:fill="FFFFFF"/>
        <w:suppressAutoHyphens/>
        <w:ind w:right="-2"/>
        <w:jc w:val="both"/>
        <w:rPr>
          <w:sz w:val="26"/>
          <w:szCs w:val="26"/>
        </w:rPr>
      </w:pPr>
      <w:proofErr w:type="gramStart"/>
      <w:r w:rsidRPr="00E64D78">
        <w:rPr>
          <w:bCs/>
          <w:sz w:val="26"/>
          <w:szCs w:val="26"/>
        </w:rPr>
        <w:t>В соответствии с</w:t>
      </w:r>
      <w:r>
        <w:rPr>
          <w:bCs/>
          <w:sz w:val="26"/>
          <w:szCs w:val="26"/>
        </w:rPr>
        <w:t>:</w:t>
      </w:r>
      <w:r w:rsidRPr="00E64D78">
        <w:rPr>
          <w:bCs/>
          <w:sz w:val="26"/>
          <w:szCs w:val="26"/>
        </w:rPr>
        <w:t xml:space="preserve"> приказами МЗ РФ</w:t>
      </w:r>
      <w:r>
        <w:rPr>
          <w:bCs/>
          <w:sz w:val="26"/>
          <w:szCs w:val="26"/>
        </w:rPr>
        <w:t>:</w:t>
      </w:r>
      <w:r w:rsidRPr="00E64D78">
        <w:rPr>
          <w:bCs/>
          <w:sz w:val="26"/>
          <w:szCs w:val="26"/>
        </w:rPr>
        <w:t xml:space="preserve"> от 15 ноября 2012 г. N 922н «Об утверждении порядка оказания медицинской помощи взрослому  населению по профилю «хирургия»</w:t>
      </w:r>
      <w:r>
        <w:rPr>
          <w:bCs/>
          <w:sz w:val="26"/>
          <w:szCs w:val="26"/>
        </w:rPr>
        <w:t>,</w:t>
      </w:r>
      <w:r w:rsidRPr="00E64D78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от 15 ноября 2012 г. N 918</w:t>
      </w:r>
      <w:r w:rsidRPr="00E64D78">
        <w:rPr>
          <w:bCs/>
          <w:sz w:val="26"/>
          <w:szCs w:val="26"/>
        </w:rPr>
        <w:t>н «Об утверждении порядка оказа</w:t>
      </w:r>
      <w:r>
        <w:rPr>
          <w:bCs/>
          <w:sz w:val="26"/>
          <w:szCs w:val="26"/>
        </w:rPr>
        <w:t xml:space="preserve">ния медицинской помощи больным с </w:t>
      </w:r>
      <w:proofErr w:type="spellStart"/>
      <w:r>
        <w:rPr>
          <w:bCs/>
          <w:sz w:val="26"/>
          <w:szCs w:val="26"/>
        </w:rPr>
        <w:t>сердечно-сосудистыми</w:t>
      </w:r>
      <w:proofErr w:type="spellEnd"/>
      <w:r>
        <w:rPr>
          <w:bCs/>
          <w:sz w:val="26"/>
          <w:szCs w:val="26"/>
        </w:rPr>
        <w:t xml:space="preserve"> заболеваниями», </w:t>
      </w:r>
      <w:r>
        <w:rPr>
          <w:sz w:val="26"/>
          <w:szCs w:val="26"/>
        </w:rPr>
        <w:t xml:space="preserve">от 02.12.2014г. №796 «Об утверждении Положения об организации оказания специализированной, в том числе высокотехнологичной, медицинской помощи», </w:t>
      </w:r>
      <w:r w:rsidRPr="00E64D78">
        <w:rPr>
          <w:sz w:val="26"/>
          <w:szCs w:val="26"/>
        </w:rPr>
        <w:t>от 15.11.12</w:t>
      </w:r>
      <w:proofErr w:type="gramEnd"/>
      <w:r w:rsidRPr="00E64D78">
        <w:rPr>
          <w:sz w:val="26"/>
          <w:szCs w:val="26"/>
        </w:rPr>
        <w:t xml:space="preserve"> №915н «Порядок оказания медицинской помощи населению по профилю «онкология»</w:t>
      </w:r>
      <w:r>
        <w:rPr>
          <w:sz w:val="26"/>
          <w:szCs w:val="26"/>
        </w:rPr>
        <w:t xml:space="preserve">, от 29.12.2014г. №930 «Об утверждении порядка организации оказания высокотехнологичной медицинской помощи с применением специальной информационной системы»; </w:t>
      </w:r>
      <w:proofErr w:type="gramStart"/>
      <w:r w:rsidRPr="00E64D78">
        <w:rPr>
          <w:sz w:val="26"/>
          <w:szCs w:val="26"/>
        </w:rPr>
        <w:t>приказа</w:t>
      </w:r>
      <w:r>
        <w:rPr>
          <w:sz w:val="26"/>
          <w:szCs w:val="26"/>
        </w:rPr>
        <w:t xml:space="preserve">ми </w:t>
      </w:r>
      <w:r w:rsidRPr="00E64D78">
        <w:rPr>
          <w:sz w:val="26"/>
          <w:szCs w:val="26"/>
        </w:rPr>
        <w:t xml:space="preserve"> МЗ СК </w:t>
      </w:r>
      <w:r>
        <w:rPr>
          <w:sz w:val="26"/>
          <w:szCs w:val="26"/>
        </w:rPr>
        <w:t xml:space="preserve"> от 01.07.2014 года «Об оптимизации медицинской помощи пациентам онкологического профиля», от 26.07.2012 года №472 «Об организации на территории Ставропольского края межмуниципальных специализированных центров», </w:t>
      </w:r>
      <w:r w:rsidRPr="00E64D78">
        <w:rPr>
          <w:sz w:val="26"/>
          <w:szCs w:val="26"/>
        </w:rPr>
        <w:t>от 23.01.2015 года №001-05/20 «Об оказании экстренной медицинской помощи в медицинских организациях государственной системы здравоохранения Ставропольского края, расположенные в городе</w:t>
      </w:r>
      <w:r>
        <w:rPr>
          <w:sz w:val="26"/>
          <w:szCs w:val="26"/>
        </w:rPr>
        <w:t xml:space="preserve"> </w:t>
      </w:r>
      <w:r w:rsidRPr="00E64D78">
        <w:rPr>
          <w:sz w:val="26"/>
          <w:szCs w:val="26"/>
        </w:rPr>
        <w:t xml:space="preserve">Ставрополе» в хирургическом </w:t>
      </w:r>
      <w:r w:rsidRPr="00E64D78">
        <w:rPr>
          <w:bCs/>
          <w:sz w:val="26"/>
          <w:szCs w:val="26"/>
        </w:rPr>
        <w:t xml:space="preserve"> отделении оказывается</w:t>
      </w:r>
      <w:r>
        <w:rPr>
          <w:bCs/>
          <w:sz w:val="26"/>
          <w:szCs w:val="26"/>
        </w:rPr>
        <w:t xml:space="preserve"> </w:t>
      </w:r>
      <w:r w:rsidRPr="00E64D78">
        <w:rPr>
          <w:bCs/>
          <w:sz w:val="26"/>
          <w:szCs w:val="26"/>
        </w:rPr>
        <w:t>с</w:t>
      </w:r>
      <w:r w:rsidRPr="00E64D78">
        <w:rPr>
          <w:sz w:val="26"/>
          <w:szCs w:val="26"/>
        </w:rPr>
        <w:t>пециализированная, в том числе высокотехнологичная медицинская помощь по</w:t>
      </w:r>
      <w:proofErr w:type="gramEnd"/>
      <w:r w:rsidRPr="00E64D78">
        <w:rPr>
          <w:sz w:val="26"/>
          <w:szCs w:val="26"/>
        </w:rPr>
        <w:t xml:space="preserve"> профилю «абдоминальная хирургия» и «онкология»,</w:t>
      </w:r>
      <w:r>
        <w:rPr>
          <w:sz w:val="26"/>
          <w:szCs w:val="26"/>
        </w:rPr>
        <w:t xml:space="preserve"> </w:t>
      </w:r>
      <w:r w:rsidRPr="00E64D78">
        <w:rPr>
          <w:sz w:val="26"/>
          <w:szCs w:val="26"/>
        </w:rPr>
        <w:t>врачами-хирургами и врачами-онкологами  и 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технологий.</w:t>
      </w:r>
    </w:p>
    <w:p w:rsidR="00FE1B28" w:rsidRDefault="00FE1B28" w:rsidP="00FE1B28">
      <w:pPr>
        <w:shd w:val="clear" w:color="auto" w:fill="FFFFFF"/>
        <w:spacing w:line="288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Плановая госпитализация осуществляется ежедневно, экстренная согласного графика утвержденного МЗ СК.</w:t>
      </w:r>
    </w:p>
    <w:p w:rsidR="00FE1B28" w:rsidRPr="00C57A53" w:rsidRDefault="00FE1B28" w:rsidP="00FE1B28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C57A53">
        <w:rPr>
          <w:sz w:val="26"/>
          <w:szCs w:val="26"/>
        </w:rPr>
        <w:t xml:space="preserve"> приказом МЗ СК от 26.07.2012 года №472 «Об организации на территории Ставропольского края межмуниципальных специализированных центров» </w:t>
      </w:r>
      <w:r>
        <w:rPr>
          <w:sz w:val="26"/>
          <w:szCs w:val="26"/>
        </w:rPr>
        <w:t xml:space="preserve">хирургическое </w:t>
      </w:r>
      <w:r w:rsidRPr="00C57A53">
        <w:rPr>
          <w:bCs/>
          <w:sz w:val="26"/>
          <w:szCs w:val="26"/>
        </w:rPr>
        <w:t xml:space="preserve">отделение </w:t>
      </w:r>
      <w:r w:rsidRPr="00C57A53">
        <w:rPr>
          <w:sz w:val="26"/>
          <w:szCs w:val="26"/>
        </w:rPr>
        <w:t xml:space="preserve">является межмуниципальным специализированным центром и оказывает </w:t>
      </w:r>
      <w:r w:rsidRPr="00C57A53">
        <w:rPr>
          <w:bCs/>
          <w:sz w:val="26"/>
          <w:szCs w:val="26"/>
        </w:rPr>
        <w:t>с</w:t>
      </w:r>
      <w:r w:rsidRPr="00C57A53">
        <w:rPr>
          <w:sz w:val="26"/>
          <w:szCs w:val="26"/>
        </w:rPr>
        <w:t>пециализированн</w:t>
      </w:r>
      <w:r>
        <w:rPr>
          <w:sz w:val="26"/>
          <w:szCs w:val="26"/>
        </w:rPr>
        <w:t>ую</w:t>
      </w:r>
      <w:r w:rsidRPr="00C57A53">
        <w:rPr>
          <w:sz w:val="26"/>
          <w:szCs w:val="26"/>
        </w:rPr>
        <w:t xml:space="preserve"> медицинск</w:t>
      </w:r>
      <w:r>
        <w:rPr>
          <w:sz w:val="26"/>
          <w:szCs w:val="26"/>
        </w:rPr>
        <w:t>ую</w:t>
      </w:r>
      <w:r w:rsidRPr="00C57A53">
        <w:rPr>
          <w:sz w:val="26"/>
          <w:szCs w:val="26"/>
        </w:rPr>
        <w:t xml:space="preserve"> помощь  </w:t>
      </w:r>
      <w:r>
        <w:rPr>
          <w:sz w:val="26"/>
          <w:szCs w:val="26"/>
        </w:rPr>
        <w:t xml:space="preserve">по профилю хирургия </w:t>
      </w:r>
      <w:r w:rsidRPr="00C57A53">
        <w:rPr>
          <w:sz w:val="26"/>
          <w:szCs w:val="26"/>
        </w:rPr>
        <w:t xml:space="preserve"> взрослому населению </w:t>
      </w:r>
      <w:r>
        <w:rPr>
          <w:sz w:val="26"/>
          <w:szCs w:val="26"/>
        </w:rPr>
        <w:t xml:space="preserve">направленных из прикрепленных территорий: </w:t>
      </w:r>
      <w:proofErr w:type="spellStart"/>
      <w:r w:rsidRPr="00C57A53">
        <w:rPr>
          <w:sz w:val="26"/>
          <w:szCs w:val="26"/>
        </w:rPr>
        <w:t>г</w:t>
      </w:r>
      <w:proofErr w:type="gramStart"/>
      <w:r w:rsidRPr="00C57A53">
        <w:rPr>
          <w:sz w:val="26"/>
          <w:szCs w:val="26"/>
        </w:rPr>
        <w:t>.С</w:t>
      </w:r>
      <w:proofErr w:type="gramEnd"/>
      <w:r w:rsidRPr="00C57A53">
        <w:rPr>
          <w:sz w:val="26"/>
          <w:szCs w:val="26"/>
        </w:rPr>
        <w:t>тавропол</w:t>
      </w:r>
      <w:r>
        <w:rPr>
          <w:sz w:val="26"/>
          <w:szCs w:val="26"/>
        </w:rPr>
        <w:t>ь</w:t>
      </w:r>
      <w:r w:rsidRPr="00C57A53">
        <w:rPr>
          <w:sz w:val="26"/>
          <w:szCs w:val="26"/>
        </w:rPr>
        <w:t>с</w:t>
      </w:r>
      <w:proofErr w:type="spellEnd"/>
      <w:r w:rsidRPr="00C57A53">
        <w:rPr>
          <w:sz w:val="26"/>
          <w:szCs w:val="26"/>
        </w:rPr>
        <w:t xml:space="preserve"> территории городских поликлиник №№ 1, 2, 3, 5, 7, Железнодорожной поликлиники</w:t>
      </w:r>
      <w:r>
        <w:rPr>
          <w:sz w:val="26"/>
          <w:szCs w:val="26"/>
        </w:rPr>
        <w:t xml:space="preserve">; муниципальные районы - </w:t>
      </w:r>
      <w:proofErr w:type="spellStart"/>
      <w:r w:rsidRPr="00C57A53">
        <w:rPr>
          <w:sz w:val="26"/>
          <w:szCs w:val="26"/>
        </w:rPr>
        <w:t>Шпаковск</w:t>
      </w:r>
      <w:r>
        <w:rPr>
          <w:sz w:val="26"/>
          <w:szCs w:val="26"/>
        </w:rPr>
        <w:t>ий</w:t>
      </w:r>
      <w:proofErr w:type="spellEnd"/>
      <w:r w:rsidRPr="00C57A53">
        <w:rPr>
          <w:sz w:val="26"/>
          <w:szCs w:val="26"/>
        </w:rPr>
        <w:t xml:space="preserve">, </w:t>
      </w:r>
      <w:proofErr w:type="gramStart"/>
      <w:r w:rsidRPr="00C57A53">
        <w:rPr>
          <w:sz w:val="26"/>
          <w:szCs w:val="26"/>
        </w:rPr>
        <w:t>Красногвардейск</w:t>
      </w:r>
      <w:r>
        <w:rPr>
          <w:sz w:val="26"/>
          <w:szCs w:val="26"/>
        </w:rPr>
        <w:t>ий</w:t>
      </w:r>
      <w:proofErr w:type="gramEnd"/>
      <w:r w:rsidRPr="00C57A53">
        <w:rPr>
          <w:sz w:val="26"/>
          <w:szCs w:val="26"/>
        </w:rPr>
        <w:t xml:space="preserve">, </w:t>
      </w:r>
      <w:proofErr w:type="spellStart"/>
      <w:r w:rsidRPr="00C57A53">
        <w:rPr>
          <w:sz w:val="26"/>
          <w:szCs w:val="26"/>
        </w:rPr>
        <w:t>Изобильненск</w:t>
      </w:r>
      <w:r>
        <w:rPr>
          <w:sz w:val="26"/>
          <w:szCs w:val="26"/>
        </w:rPr>
        <w:t>ий</w:t>
      </w:r>
      <w:proofErr w:type="spellEnd"/>
      <w:r w:rsidRPr="00C57A53">
        <w:rPr>
          <w:sz w:val="26"/>
          <w:szCs w:val="26"/>
        </w:rPr>
        <w:t xml:space="preserve">, </w:t>
      </w:r>
      <w:proofErr w:type="spellStart"/>
      <w:r w:rsidRPr="00C57A53">
        <w:rPr>
          <w:sz w:val="26"/>
          <w:szCs w:val="26"/>
        </w:rPr>
        <w:t>Новоалександровск</w:t>
      </w:r>
      <w:r>
        <w:rPr>
          <w:sz w:val="26"/>
          <w:szCs w:val="26"/>
        </w:rPr>
        <w:t>ий</w:t>
      </w:r>
      <w:proofErr w:type="spellEnd"/>
      <w:r w:rsidRPr="00C57A53">
        <w:rPr>
          <w:sz w:val="26"/>
          <w:szCs w:val="26"/>
        </w:rPr>
        <w:t xml:space="preserve">,  </w:t>
      </w:r>
      <w:proofErr w:type="spellStart"/>
      <w:r w:rsidRPr="00C57A53">
        <w:rPr>
          <w:sz w:val="26"/>
          <w:szCs w:val="26"/>
        </w:rPr>
        <w:t>Труновск</w:t>
      </w:r>
      <w:r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>.</w:t>
      </w:r>
    </w:p>
    <w:p w:rsidR="00FE1B28" w:rsidRPr="003C51A5" w:rsidRDefault="00FE1B28" w:rsidP="00FE1B28">
      <w:pPr>
        <w:jc w:val="both"/>
      </w:pPr>
    </w:p>
    <w:p w:rsidR="00FE1B28" w:rsidRPr="0072775D" w:rsidRDefault="00FE1B28" w:rsidP="00FE1B28">
      <w:pPr>
        <w:shd w:val="clear" w:color="auto" w:fill="FFFFFF"/>
        <w:spacing w:line="315" w:lineRule="atLeast"/>
        <w:jc w:val="center"/>
        <w:textAlignment w:val="baseline"/>
        <w:rPr>
          <w:b/>
          <w:color w:val="4C4C4C"/>
          <w:spacing w:val="2"/>
          <w:sz w:val="26"/>
          <w:szCs w:val="26"/>
        </w:rPr>
      </w:pPr>
      <w:r w:rsidRPr="0072775D">
        <w:rPr>
          <w:b/>
          <w:spacing w:val="2"/>
          <w:sz w:val="26"/>
          <w:szCs w:val="26"/>
        </w:rPr>
        <w:t xml:space="preserve">Алгоритм  госпитализации по профилю </w:t>
      </w:r>
      <w:r w:rsidRPr="0092058F">
        <w:rPr>
          <w:b/>
          <w:spacing w:val="2"/>
          <w:sz w:val="26"/>
          <w:szCs w:val="26"/>
        </w:rPr>
        <w:t>"хирургия"</w:t>
      </w:r>
    </w:p>
    <w:p w:rsidR="00FE1B28" w:rsidRDefault="00FE1B28" w:rsidP="00FE1B28">
      <w:pPr>
        <w:jc w:val="center"/>
        <w:rPr>
          <w:b/>
          <w:bCs/>
        </w:rPr>
      </w:pPr>
    </w:p>
    <w:tbl>
      <w:tblPr>
        <w:tblW w:w="10466" w:type="dxa"/>
        <w:tblInd w:w="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43"/>
        <w:gridCol w:w="2977"/>
        <w:gridCol w:w="2233"/>
        <w:gridCol w:w="35"/>
        <w:gridCol w:w="4536"/>
      </w:tblGrid>
      <w:tr w:rsidR="00FE1B28" w:rsidTr="00126258">
        <w:trPr>
          <w:trHeight w:val="15"/>
        </w:trPr>
        <w:tc>
          <w:tcPr>
            <w:tcW w:w="685" w:type="dxa"/>
            <w:gridSpan w:val="2"/>
            <w:hideMark/>
          </w:tcPr>
          <w:p w:rsidR="00FE1B28" w:rsidRDefault="00FE1B28" w:rsidP="00126258">
            <w:pPr>
              <w:rPr>
                <w:sz w:val="2"/>
              </w:rPr>
            </w:pPr>
          </w:p>
        </w:tc>
        <w:tc>
          <w:tcPr>
            <w:tcW w:w="2977" w:type="dxa"/>
            <w:hideMark/>
          </w:tcPr>
          <w:p w:rsidR="00FE1B28" w:rsidRDefault="00FE1B28" w:rsidP="00126258">
            <w:pPr>
              <w:rPr>
                <w:sz w:val="2"/>
              </w:rPr>
            </w:pPr>
          </w:p>
        </w:tc>
        <w:tc>
          <w:tcPr>
            <w:tcW w:w="2233" w:type="dxa"/>
            <w:hideMark/>
          </w:tcPr>
          <w:p w:rsidR="00FE1B28" w:rsidRDefault="00FE1B28" w:rsidP="00126258">
            <w:pPr>
              <w:rPr>
                <w:sz w:val="2"/>
              </w:rPr>
            </w:pPr>
          </w:p>
        </w:tc>
        <w:tc>
          <w:tcPr>
            <w:tcW w:w="4571" w:type="dxa"/>
            <w:gridSpan w:val="2"/>
            <w:hideMark/>
          </w:tcPr>
          <w:p w:rsidR="00FE1B28" w:rsidRDefault="00FE1B28" w:rsidP="00126258">
            <w:pPr>
              <w:rPr>
                <w:sz w:val="2"/>
              </w:rPr>
            </w:pPr>
          </w:p>
        </w:tc>
      </w:tr>
      <w:tr w:rsidR="00FE1B28" w:rsidRPr="00E64D78" w:rsidTr="00126258">
        <w:tc>
          <w:tcPr>
            <w:tcW w:w="6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E64D78">
              <w:rPr>
                <w:color w:val="2D2D2D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64D78">
              <w:rPr>
                <w:color w:val="2D2D2D"/>
                <w:sz w:val="20"/>
                <w:szCs w:val="20"/>
              </w:rPr>
              <w:t>п</w:t>
            </w:r>
            <w:proofErr w:type="spellEnd"/>
            <w:proofErr w:type="gramEnd"/>
            <w:r w:rsidRPr="00E64D78">
              <w:rPr>
                <w:color w:val="2D2D2D"/>
                <w:sz w:val="20"/>
                <w:szCs w:val="20"/>
              </w:rPr>
              <w:t>/</w:t>
            </w:r>
            <w:proofErr w:type="spellStart"/>
            <w:r w:rsidRPr="00E64D78">
              <w:rPr>
                <w:color w:val="2D2D2D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E64D78">
              <w:rPr>
                <w:color w:val="2D2D2D"/>
                <w:sz w:val="20"/>
                <w:szCs w:val="20"/>
              </w:rPr>
              <w:t>Патология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E64D78">
              <w:rPr>
                <w:color w:val="2D2D2D"/>
                <w:sz w:val="20"/>
                <w:szCs w:val="20"/>
              </w:rPr>
              <w:t>Медицинская помощь в условиях круглосуточного стационара</w:t>
            </w:r>
          </w:p>
        </w:tc>
      </w:tr>
      <w:tr w:rsidR="00FE1B28" w:rsidRPr="00E64D78" w:rsidTr="00126258">
        <w:tc>
          <w:tcPr>
            <w:tcW w:w="68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64D78" w:rsidRDefault="00FE1B28" w:rsidP="00126258"/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64D78" w:rsidRDefault="00FE1B28" w:rsidP="00126258"/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E64D78">
              <w:rPr>
                <w:color w:val="2D2D2D"/>
                <w:sz w:val="20"/>
                <w:szCs w:val="20"/>
              </w:rPr>
              <w:t>круглосуточно в экстренном порядке</w:t>
            </w: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E64D78">
              <w:rPr>
                <w:color w:val="2D2D2D"/>
                <w:sz w:val="20"/>
                <w:szCs w:val="20"/>
              </w:rPr>
              <w:t>в плановом порядке</w:t>
            </w:r>
          </w:p>
        </w:tc>
      </w:tr>
      <w:tr w:rsidR="00FE1B28" w:rsidRPr="00E64D78" w:rsidTr="00126258"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E64D78">
              <w:rPr>
                <w:color w:val="2D2D2D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64D78">
              <w:rPr>
                <w:sz w:val="20"/>
                <w:szCs w:val="20"/>
              </w:rPr>
              <w:t>Заболевания щитовидной железы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64D78">
              <w:rPr>
                <w:sz w:val="20"/>
                <w:szCs w:val="20"/>
              </w:rPr>
              <w:t>1. Узловая трансформация щитовидной железы (оперативное лечение).</w:t>
            </w:r>
            <w:r w:rsidRPr="00E64D78">
              <w:rPr>
                <w:sz w:val="20"/>
                <w:szCs w:val="20"/>
              </w:rPr>
              <w:br/>
              <w:t>2. Тиреотоксический зоб при неэффективности консервативной терапии (оперативное лечение).</w:t>
            </w:r>
          </w:p>
        </w:tc>
      </w:tr>
      <w:tr w:rsidR="00FE1B28" w:rsidRPr="00E64D78" w:rsidTr="00126258"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E64D78">
              <w:rPr>
                <w:color w:val="2D2D2D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64D78">
              <w:rPr>
                <w:sz w:val="20"/>
                <w:szCs w:val="20"/>
              </w:rPr>
              <w:t xml:space="preserve">Язвенная болезнь желудка и ДПК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64D78">
              <w:rPr>
                <w:sz w:val="20"/>
                <w:szCs w:val="20"/>
              </w:rPr>
              <w:t>1. Осложненное течение язвенной болезни (в том числе угроза развития осложнений):</w:t>
            </w:r>
          </w:p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64D78">
              <w:rPr>
                <w:sz w:val="20"/>
                <w:szCs w:val="20"/>
              </w:rPr>
              <w:t xml:space="preserve"> перфорация (оперативное лечение); </w:t>
            </w:r>
          </w:p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64D78">
              <w:rPr>
                <w:sz w:val="20"/>
                <w:szCs w:val="20"/>
              </w:rPr>
              <w:t xml:space="preserve">кровотечение (консервативная терапия или оперативное лечение); </w:t>
            </w:r>
            <w:proofErr w:type="spellStart"/>
            <w:r w:rsidRPr="00E64D78">
              <w:rPr>
                <w:sz w:val="20"/>
                <w:szCs w:val="20"/>
              </w:rPr>
              <w:t>декомпенсированный</w:t>
            </w:r>
            <w:proofErr w:type="spellEnd"/>
            <w:r w:rsidRPr="00E64D78">
              <w:rPr>
                <w:sz w:val="20"/>
                <w:szCs w:val="20"/>
              </w:rPr>
              <w:t xml:space="preserve"> стеноз (оперативное лечение).</w:t>
            </w:r>
            <w:r w:rsidRPr="00E64D78">
              <w:rPr>
                <w:sz w:val="20"/>
                <w:szCs w:val="20"/>
              </w:rPr>
              <w:br/>
              <w:t xml:space="preserve">2. Подозрение на </w:t>
            </w:r>
            <w:proofErr w:type="spellStart"/>
            <w:r w:rsidRPr="00E64D78">
              <w:rPr>
                <w:sz w:val="20"/>
                <w:szCs w:val="20"/>
              </w:rPr>
              <w:lastRenderedPageBreak/>
              <w:t>пенетрацию</w:t>
            </w:r>
            <w:proofErr w:type="spellEnd"/>
            <w:r w:rsidRPr="00E64D78">
              <w:rPr>
                <w:sz w:val="20"/>
                <w:szCs w:val="20"/>
              </w:rPr>
              <w:t>, выраженный болевой синдром (диагностика + консервативная терапия или оперативное лечение).</w:t>
            </w:r>
            <w:r w:rsidRPr="00E64D78">
              <w:rPr>
                <w:sz w:val="20"/>
                <w:szCs w:val="20"/>
              </w:rPr>
              <w:br/>
              <w:t>3. Прикрытая перфорация, перитонит (оперативное лечение).</w:t>
            </w:r>
            <w:r w:rsidRPr="00E64D78">
              <w:rPr>
                <w:sz w:val="20"/>
                <w:szCs w:val="20"/>
              </w:rPr>
              <w:br/>
              <w:t xml:space="preserve">4. Осложнения после проведенного оперативного вмешательства на желудке и ДПК (несостоятельность швов анастомозов, кровотечения, прогрессирование перитонита, абсцессы брюшной полости, </w:t>
            </w:r>
            <w:proofErr w:type="spellStart"/>
            <w:r w:rsidRPr="00E64D78">
              <w:rPr>
                <w:sz w:val="20"/>
                <w:szCs w:val="20"/>
              </w:rPr>
              <w:t>релапаротомии</w:t>
            </w:r>
            <w:proofErr w:type="spellEnd"/>
            <w:r w:rsidRPr="00E64D78">
              <w:rPr>
                <w:sz w:val="20"/>
                <w:szCs w:val="20"/>
              </w:rPr>
              <w:t xml:space="preserve"> и др.)</w:t>
            </w: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64D78">
              <w:rPr>
                <w:sz w:val="20"/>
                <w:szCs w:val="20"/>
              </w:rPr>
              <w:lastRenderedPageBreak/>
              <w:t xml:space="preserve">1. Хроническая язва желудка и ДПК при </w:t>
            </w:r>
            <w:proofErr w:type="gramStart"/>
            <w:r w:rsidRPr="00E64D78">
              <w:rPr>
                <w:sz w:val="20"/>
                <w:szCs w:val="20"/>
              </w:rPr>
              <w:t>отсутствии</w:t>
            </w:r>
            <w:proofErr w:type="gramEnd"/>
            <w:r w:rsidRPr="00E64D78">
              <w:rPr>
                <w:sz w:val="20"/>
                <w:szCs w:val="20"/>
              </w:rPr>
              <w:t xml:space="preserve"> положительного эффекта от консервативного лечения (оперативное лечение).</w:t>
            </w:r>
            <w:r w:rsidRPr="00E64D78">
              <w:rPr>
                <w:sz w:val="20"/>
                <w:szCs w:val="20"/>
              </w:rPr>
              <w:br/>
              <w:t xml:space="preserve">2. </w:t>
            </w:r>
            <w:proofErr w:type="gramStart"/>
            <w:r w:rsidRPr="00E64D78">
              <w:rPr>
                <w:sz w:val="20"/>
                <w:szCs w:val="20"/>
              </w:rPr>
              <w:t>Случаи осложненного течения язвенной болезни (</w:t>
            </w:r>
            <w:proofErr w:type="spellStart"/>
            <w:r w:rsidRPr="00E64D78">
              <w:rPr>
                <w:sz w:val="20"/>
                <w:szCs w:val="20"/>
              </w:rPr>
              <w:t>пенетрация</w:t>
            </w:r>
            <w:proofErr w:type="spellEnd"/>
            <w:r w:rsidRPr="00E64D78">
              <w:rPr>
                <w:sz w:val="20"/>
                <w:szCs w:val="20"/>
              </w:rPr>
              <w:t xml:space="preserve">, </w:t>
            </w:r>
            <w:proofErr w:type="spellStart"/>
            <w:r w:rsidRPr="00E64D78">
              <w:rPr>
                <w:sz w:val="20"/>
                <w:szCs w:val="20"/>
              </w:rPr>
              <w:t>субкомпенсированный</w:t>
            </w:r>
            <w:proofErr w:type="spellEnd"/>
            <w:r w:rsidRPr="00E64D78">
              <w:rPr>
                <w:sz w:val="20"/>
                <w:szCs w:val="20"/>
              </w:rPr>
              <w:t xml:space="preserve"> стеноз с нарастанием симптомов стеноза (оперативное лечение).</w:t>
            </w:r>
            <w:r w:rsidRPr="00E64D78">
              <w:rPr>
                <w:sz w:val="20"/>
                <w:szCs w:val="20"/>
              </w:rPr>
              <w:br/>
              <w:t>3.</w:t>
            </w:r>
            <w:proofErr w:type="gramEnd"/>
            <w:r w:rsidRPr="00E64D78">
              <w:rPr>
                <w:sz w:val="20"/>
                <w:szCs w:val="20"/>
              </w:rPr>
              <w:t xml:space="preserve"> </w:t>
            </w:r>
            <w:proofErr w:type="spellStart"/>
            <w:r w:rsidRPr="00E64D78">
              <w:rPr>
                <w:sz w:val="20"/>
                <w:szCs w:val="20"/>
              </w:rPr>
              <w:t>Пептические</w:t>
            </w:r>
            <w:proofErr w:type="spellEnd"/>
            <w:r w:rsidRPr="00E64D78">
              <w:rPr>
                <w:sz w:val="20"/>
                <w:szCs w:val="20"/>
              </w:rPr>
              <w:t xml:space="preserve"> язвы </w:t>
            </w:r>
            <w:proofErr w:type="spellStart"/>
            <w:r w:rsidRPr="00E64D78">
              <w:rPr>
                <w:sz w:val="20"/>
                <w:szCs w:val="20"/>
              </w:rPr>
              <w:t>гастроэнтероанастомоза</w:t>
            </w:r>
            <w:proofErr w:type="spellEnd"/>
            <w:r w:rsidRPr="00E64D78">
              <w:rPr>
                <w:sz w:val="20"/>
                <w:szCs w:val="20"/>
              </w:rPr>
              <w:t xml:space="preserve"> без эффекта от консервативного лечения (оперативное лечение).</w:t>
            </w:r>
            <w:r w:rsidRPr="00E64D78">
              <w:rPr>
                <w:sz w:val="20"/>
                <w:szCs w:val="20"/>
              </w:rPr>
              <w:br/>
              <w:t>4. Болезни оперированного желудка без эффекта от консервативного лечения (оперативное лечение).</w:t>
            </w:r>
            <w:r w:rsidRPr="00E64D78">
              <w:rPr>
                <w:sz w:val="20"/>
                <w:szCs w:val="20"/>
              </w:rPr>
              <w:br/>
              <w:t>5. Язвенная болезнь желудка и ДПК у соматически отягощенных пациентов</w:t>
            </w:r>
            <w:r w:rsidRPr="00E64D78">
              <w:rPr>
                <w:sz w:val="20"/>
                <w:szCs w:val="20"/>
              </w:rPr>
              <w:br/>
              <w:t xml:space="preserve">6. Хроническая язва с подозрением на </w:t>
            </w:r>
            <w:r w:rsidRPr="00E64D78">
              <w:rPr>
                <w:sz w:val="20"/>
                <w:szCs w:val="20"/>
              </w:rPr>
              <w:lastRenderedPageBreak/>
              <w:t>малигнизацию (эндоскопическая диагностика, консервативная терапия, оперативное лечение).</w:t>
            </w:r>
          </w:p>
        </w:tc>
      </w:tr>
      <w:tr w:rsidR="00FE1B28" w:rsidRPr="00E64D78" w:rsidTr="00126258"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E64D78">
              <w:rPr>
                <w:color w:val="2D2D2D"/>
                <w:sz w:val="20"/>
                <w:szCs w:val="20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spellStart"/>
            <w:proofErr w:type="gramStart"/>
            <w:r w:rsidRPr="00E64D78">
              <w:rPr>
                <w:sz w:val="20"/>
                <w:szCs w:val="20"/>
              </w:rPr>
              <w:t>Желчно-каменная</w:t>
            </w:r>
            <w:proofErr w:type="spellEnd"/>
            <w:proofErr w:type="gramEnd"/>
            <w:r w:rsidRPr="00E64D78">
              <w:rPr>
                <w:sz w:val="20"/>
                <w:szCs w:val="20"/>
              </w:rPr>
              <w:t xml:space="preserve"> болезнь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64D78">
              <w:rPr>
                <w:sz w:val="20"/>
                <w:szCs w:val="20"/>
              </w:rPr>
              <w:t>1. Печеночная колика (диагностика, консервативное лечение).</w:t>
            </w:r>
            <w:r w:rsidRPr="00E64D78">
              <w:rPr>
                <w:sz w:val="20"/>
                <w:szCs w:val="20"/>
              </w:rPr>
              <w:br/>
              <w:t>2. Механическая желтуха (консервативная терапия или оперативное лечение).</w:t>
            </w:r>
            <w:r w:rsidRPr="00E64D78">
              <w:rPr>
                <w:sz w:val="20"/>
                <w:szCs w:val="20"/>
              </w:rPr>
              <w:br/>
              <w:t xml:space="preserve">3. Явления острого воспаления в желчном пузыре, </w:t>
            </w:r>
            <w:proofErr w:type="spellStart"/>
            <w:r w:rsidRPr="00E64D78">
              <w:rPr>
                <w:sz w:val="20"/>
                <w:szCs w:val="20"/>
              </w:rPr>
              <w:t>протоковой</w:t>
            </w:r>
            <w:proofErr w:type="spellEnd"/>
            <w:r w:rsidRPr="00E64D78">
              <w:rPr>
                <w:sz w:val="20"/>
                <w:szCs w:val="20"/>
              </w:rPr>
              <w:t xml:space="preserve"> системе, окружающих органов, явления перитонита (консервативная терапия или оперативное лечение).</w:t>
            </w:r>
            <w:r w:rsidRPr="00E64D78">
              <w:rPr>
                <w:sz w:val="20"/>
                <w:szCs w:val="20"/>
              </w:rPr>
              <w:br/>
              <w:t xml:space="preserve">4. </w:t>
            </w:r>
            <w:proofErr w:type="spellStart"/>
            <w:proofErr w:type="gramStart"/>
            <w:r w:rsidRPr="00E64D78">
              <w:rPr>
                <w:sz w:val="20"/>
                <w:szCs w:val="20"/>
              </w:rPr>
              <w:t>Желчно-каменная</w:t>
            </w:r>
            <w:proofErr w:type="spellEnd"/>
            <w:proofErr w:type="gramEnd"/>
            <w:r w:rsidRPr="00E64D78">
              <w:rPr>
                <w:sz w:val="20"/>
                <w:szCs w:val="20"/>
              </w:rPr>
              <w:t xml:space="preserve"> болезнь в острой фазе у соматически отягощенных пациентов, требующих комплексного обследования и лечения </w:t>
            </w:r>
          </w:p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64D78">
              <w:rPr>
                <w:sz w:val="20"/>
                <w:szCs w:val="20"/>
              </w:rPr>
              <w:t xml:space="preserve"> (консервативное или оперативное лечение).</w:t>
            </w:r>
            <w:r w:rsidRPr="00E64D78">
              <w:rPr>
                <w:sz w:val="20"/>
                <w:szCs w:val="20"/>
              </w:rPr>
              <w:br/>
              <w:t>5. Осложнения после оперативных вмешательств на желчных путях, требующих дополнительного специального обследования</w:t>
            </w: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64D78">
              <w:rPr>
                <w:sz w:val="20"/>
                <w:szCs w:val="20"/>
              </w:rPr>
              <w:t>1. Хронический или острый стихающий процесс в желчном пузыре (оперативное лечение).</w:t>
            </w:r>
            <w:r w:rsidRPr="00E64D78">
              <w:rPr>
                <w:sz w:val="20"/>
                <w:szCs w:val="20"/>
              </w:rPr>
              <w:br/>
              <w:t xml:space="preserve">2. Наличие конкрементов в </w:t>
            </w:r>
            <w:proofErr w:type="spellStart"/>
            <w:r w:rsidRPr="00E64D78">
              <w:rPr>
                <w:sz w:val="20"/>
                <w:szCs w:val="20"/>
              </w:rPr>
              <w:t>протоковой</w:t>
            </w:r>
            <w:proofErr w:type="spellEnd"/>
            <w:r w:rsidRPr="00E64D78">
              <w:rPr>
                <w:sz w:val="20"/>
                <w:szCs w:val="20"/>
              </w:rPr>
              <w:t xml:space="preserve"> системе (оперативное лечение).</w:t>
            </w:r>
            <w:r w:rsidRPr="00E64D78">
              <w:rPr>
                <w:sz w:val="20"/>
                <w:szCs w:val="20"/>
              </w:rPr>
              <w:br/>
              <w:t xml:space="preserve">3. </w:t>
            </w:r>
            <w:proofErr w:type="spellStart"/>
            <w:r w:rsidRPr="00E64D78">
              <w:rPr>
                <w:sz w:val="20"/>
                <w:szCs w:val="20"/>
              </w:rPr>
              <w:t>Полипоз</w:t>
            </w:r>
            <w:proofErr w:type="spellEnd"/>
            <w:r w:rsidRPr="00E64D78">
              <w:rPr>
                <w:sz w:val="20"/>
                <w:szCs w:val="20"/>
              </w:rPr>
              <w:t xml:space="preserve">, </w:t>
            </w:r>
            <w:proofErr w:type="spellStart"/>
            <w:r w:rsidRPr="00E64D78">
              <w:rPr>
                <w:sz w:val="20"/>
                <w:szCs w:val="20"/>
              </w:rPr>
              <w:t>холестероз</w:t>
            </w:r>
            <w:proofErr w:type="spellEnd"/>
            <w:r w:rsidRPr="00E64D78">
              <w:rPr>
                <w:sz w:val="20"/>
                <w:szCs w:val="20"/>
              </w:rPr>
              <w:t xml:space="preserve"> желчного пузыря (оперативное лечение).</w:t>
            </w:r>
            <w:r w:rsidRPr="00E64D78">
              <w:rPr>
                <w:sz w:val="20"/>
                <w:szCs w:val="20"/>
              </w:rPr>
              <w:br/>
              <w:t xml:space="preserve">4. Наружные и </w:t>
            </w:r>
            <w:proofErr w:type="spellStart"/>
            <w:r w:rsidRPr="00E64D78">
              <w:rPr>
                <w:sz w:val="20"/>
                <w:szCs w:val="20"/>
              </w:rPr>
              <w:t>межорганные</w:t>
            </w:r>
            <w:proofErr w:type="spellEnd"/>
            <w:r w:rsidRPr="00E64D78">
              <w:rPr>
                <w:sz w:val="20"/>
                <w:szCs w:val="20"/>
              </w:rPr>
              <w:t xml:space="preserve"> свищи без клиники острого воспаления и болевого синдрома (оперативное лечение).</w:t>
            </w:r>
            <w:r w:rsidRPr="00E64D78">
              <w:rPr>
                <w:sz w:val="20"/>
                <w:szCs w:val="20"/>
              </w:rPr>
              <w:br/>
              <w:t>5. Рецидивирующие холангиты после оперативного вмешательства на желчевыводящих путях (консервативная терапия или оперативное лечение).</w:t>
            </w:r>
            <w:r w:rsidRPr="00E64D78">
              <w:rPr>
                <w:sz w:val="20"/>
                <w:szCs w:val="20"/>
              </w:rPr>
              <w:br/>
              <w:t>6. Холангиты с наличием наружных дренажных систем после оперативных вмешательств (консервативная терапия или оперативное лечение).</w:t>
            </w:r>
            <w:r w:rsidRPr="00E64D78">
              <w:rPr>
                <w:sz w:val="20"/>
                <w:szCs w:val="20"/>
              </w:rPr>
              <w:br/>
              <w:t xml:space="preserve">7. </w:t>
            </w:r>
            <w:proofErr w:type="spellStart"/>
            <w:proofErr w:type="gramStart"/>
            <w:r w:rsidRPr="00E64D78">
              <w:rPr>
                <w:sz w:val="20"/>
                <w:szCs w:val="20"/>
              </w:rPr>
              <w:t>Желчно-каменная</w:t>
            </w:r>
            <w:proofErr w:type="spellEnd"/>
            <w:proofErr w:type="gramEnd"/>
            <w:r w:rsidRPr="00E64D78">
              <w:rPr>
                <w:sz w:val="20"/>
                <w:szCs w:val="20"/>
              </w:rPr>
              <w:t xml:space="preserve"> болезнь в хронической или </w:t>
            </w:r>
            <w:proofErr w:type="spellStart"/>
            <w:r w:rsidRPr="00E64D78">
              <w:rPr>
                <w:sz w:val="20"/>
                <w:szCs w:val="20"/>
              </w:rPr>
              <w:t>подострой</w:t>
            </w:r>
            <w:proofErr w:type="spellEnd"/>
            <w:r w:rsidRPr="00E64D78">
              <w:rPr>
                <w:sz w:val="20"/>
                <w:szCs w:val="20"/>
              </w:rPr>
              <w:t xml:space="preserve"> стадии у соматически отягощенных пациентов, </w:t>
            </w:r>
            <w:r w:rsidRPr="00E64D78">
              <w:rPr>
                <w:sz w:val="20"/>
                <w:szCs w:val="20"/>
              </w:rPr>
              <w:br/>
              <w:t xml:space="preserve">8. </w:t>
            </w:r>
            <w:proofErr w:type="spellStart"/>
            <w:r w:rsidRPr="00E64D78">
              <w:rPr>
                <w:sz w:val="20"/>
                <w:szCs w:val="20"/>
              </w:rPr>
              <w:t>Холедохолитиаз</w:t>
            </w:r>
            <w:proofErr w:type="spellEnd"/>
            <w:r w:rsidRPr="00E64D78">
              <w:rPr>
                <w:sz w:val="20"/>
                <w:szCs w:val="20"/>
              </w:rPr>
              <w:t xml:space="preserve"> (РХПГ и эндоскопическое удаление конкрементов).</w:t>
            </w:r>
          </w:p>
        </w:tc>
      </w:tr>
      <w:tr w:rsidR="00FE1B28" w:rsidRPr="00E64D78" w:rsidTr="00126258"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E64D78">
              <w:rPr>
                <w:color w:val="2D2D2D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64D78">
              <w:rPr>
                <w:sz w:val="20"/>
                <w:szCs w:val="20"/>
              </w:rPr>
              <w:t>Панкреатиты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64D78">
              <w:rPr>
                <w:sz w:val="20"/>
                <w:szCs w:val="20"/>
              </w:rPr>
              <w:t xml:space="preserve">1. Острое воспаление поджелудочной железы с болевым синдромом, признаками интоксикации, </w:t>
            </w:r>
            <w:r w:rsidRPr="00E64D78">
              <w:rPr>
                <w:sz w:val="20"/>
                <w:szCs w:val="20"/>
              </w:rPr>
              <w:lastRenderedPageBreak/>
              <w:t>перитонита (консервативная терапия или оперативное лечение).</w:t>
            </w:r>
            <w:r w:rsidRPr="00E64D78">
              <w:rPr>
                <w:sz w:val="20"/>
                <w:szCs w:val="20"/>
              </w:rPr>
              <w:br/>
              <w:t>2. Ложные, истинные кисты с нагноением (оперативное лечение).</w:t>
            </w:r>
            <w:r w:rsidRPr="00E64D78">
              <w:rPr>
                <w:sz w:val="20"/>
                <w:szCs w:val="20"/>
              </w:rPr>
              <w:br/>
              <w:t>3. Компрессия окружающих органов, нарушающая их функцию (консервативная терапия или оперативное лечение).</w:t>
            </w:r>
            <w:r w:rsidRPr="00E64D78">
              <w:rPr>
                <w:sz w:val="20"/>
                <w:szCs w:val="20"/>
              </w:rPr>
              <w:br/>
              <w:t>4. Симптомы кровотечения (консервативная терапия или оперативное лечение).</w:t>
            </w:r>
            <w:r w:rsidRPr="00E64D78">
              <w:rPr>
                <w:sz w:val="20"/>
                <w:szCs w:val="20"/>
              </w:rPr>
              <w:br/>
              <w:t xml:space="preserve">5. </w:t>
            </w:r>
            <w:proofErr w:type="gramStart"/>
            <w:r w:rsidRPr="00E64D78">
              <w:rPr>
                <w:sz w:val="20"/>
                <w:szCs w:val="20"/>
              </w:rPr>
              <w:t xml:space="preserve">Воспалительный </w:t>
            </w:r>
            <w:proofErr w:type="spellStart"/>
            <w:r w:rsidRPr="00E64D78">
              <w:rPr>
                <w:sz w:val="20"/>
                <w:szCs w:val="20"/>
              </w:rPr>
              <w:t>перипроцесс</w:t>
            </w:r>
            <w:proofErr w:type="spellEnd"/>
            <w:r w:rsidRPr="00E64D78">
              <w:rPr>
                <w:sz w:val="20"/>
                <w:szCs w:val="20"/>
              </w:rPr>
              <w:t xml:space="preserve"> окружающих тканей (инфильтрат, выпот, флегмона) консервативная терапия или оперативное лечение).</w:t>
            </w:r>
            <w:r w:rsidRPr="00E64D78">
              <w:rPr>
                <w:sz w:val="20"/>
                <w:szCs w:val="20"/>
              </w:rPr>
              <w:br/>
              <w:t>6.</w:t>
            </w:r>
            <w:proofErr w:type="gramEnd"/>
            <w:r w:rsidRPr="00E64D78">
              <w:rPr>
                <w:sz w:val="20"/>
                <w:szCs w:val="20"/>
              </w:rPr>
              <w:t xml:space="preserve"> Абсцессы поджелудочной железы (стадия секвестрации </w:t>
            </w:r>
            <w:proofErr w:type="spellStart"/>
            <w:r w:rsidRPr="00E64D78">
              <w:rPr>
                <w:sz w:val="20"/>
                <w:szCs w:val="20"/>
              </w:rPr>
              <w:t>панкреонекроза</w:t>
            </w:r>
            <w:proofErr w:type="spellEnd"/>
            <w:r w:rsidRPr="00E64D78">
              <w:rPr>
                <w:sz w:val="20"/>
                <w:szCs w:val="20"/>
              </w:rPr>
              <w:t>) (консервативная терапия или оперативное лечение).</w:t>
            </w: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64D78">
              <w:rPr>
                <w:sz w:val="20"/>
                <w:szCs w:val="20"/>
              </w:rPr>
              <w:lastRenderedPageBreak/>
              <w:t xml:space="preserve">1. </w:t>
            </w:r>
            <w:proofErr w:type="spellStart"/>
            <w:r w:rsidRPr="00E64D78">
              <w:rPr>
                <w:sz w:val="20"/>
                <w:szCs w:val="20"/>
              </w:rPr>
              <w:t>Калькулезпротоковой</w:t>
            </w:r>
            <w:proofErr w:type="spellEnd"/>
            <w:r w:rsidRPr="00E64D78">
              <w:rPr>
                <w:sz w:val="20"/>
                <w:szCs w:val="20"/>
              </w:rPr>
              <w:t xml:space="preserve"> системы, </w:t>
            </w:r>
            <w:proofErr w:type="spellStart"/>
            <w:r w:rsidRPr="00E64D78">
              <w:rPr>
                <w:sz w:val="20"/>
                <w:szCs w:val="20"/>
              </w:rPr>
              <w:t>гипертензионный</w:t>
            </w:r>
            <w:proofErr w:type="spellEnd"/>
            <w:r w:rsidRPr="00E64D78">
              <w:rPr>
                <w:sz w:val="20"/>
                <w:szCs w:val="20"/>
              </w:rPr>
              <w:t xml:space="preserve"> синдром (консервативная терапия или оперативное лечение).</w:t>
            </w:r>
            <w:r w:rsidRPr="00E64D78">
              <w:rPr>
                <w:sz w:val="20"/>
                <w:szCs w:val="20"/>
              </w:rPr>
              <w:br/>
              <w:t>2. Ложные и истинные кисты сроком формирования более 3 месяцев (оперативное лечение).</w:t>
            </w:r>
            <w:r w:rsidRPr="00E64D78">
              <w:rPr>
                <w:sz w:val="20"/>
                <w:szCs w:val="20"/>
              </w:rPr>
              <w:br/>
            </w:r>
            <w:r w:rsidRPr="00E64D78">
              <w:rPr>
                <w:sz w:val="20"/>
                <w:szCs w:val="20"/>
              </w:rPr>
              <w:lastRenderedPageBreak/>
              <w:t>3. Свищи без тенденции к закрытию (консервативное и оперативное лечение).</w:t>
            </w:r>
            <w:r w:rsidRPr="00E64D78">
              <w:rPr>
                <w:sz w:val="20"/>
                <w:szCs w:val="20"/>
              </w:rPr>
              <w:br/>
              <w:t xml:space="preserve">4. Компрессия окружающих органов в стадии </w:t>
            </w:r>
            <w:proofErr w:type="spellStart"/>
            <w:r w:rsidRPr="00E64D78">
              <w:rPr>
                <w:sz w:val="20"/>
                <w:szCs w:val="20"/>
              </w:rPr>
              <w:t>субкомпенсаци</w:t>
            </w:r>
            <w:proofErr w:type="gramStart"/>
            <w:r w:rsidRPr="00E64D78">
              <w:rPr>
                <w:sz w:val="20"/>
                <w:szCs w:val="20"/>
              </w:rPr>
              <w:t>и</w:t>
            </w:r>
            <w:proofErr w:type="spellEnd"/>
            <w:r w:rsidRPr="00E64D78">
              <w:rPr>
                <w:sz w:val="20"/>
                <w:szCs w:val="20"/>
              </w:rPr>
              <w:t>(</w:t>
            </w:r>
            <w:proofErr w:type="gramEnd"/>
            <w:r w:rsidRPr="00E64D78">
              <w:rPr>
                <w:sz w:val="20"/>
                <w:szCs w:val="20"/>
              </w:rPr>
              <w:t>консервативное и оперативное лечение).</w:t>
            </w:r>
            <w:r w:rsidRPr="00E64D78">
              <w:rPr>
                <w:sz w:val="20"/>
                <w:szCs w:val="20"/>
              </w:rPr>
              <w:br/>
              <w:t>5. Доброкачественные опухоли поджелудочной железы (оперативное лечение).</w:t>
            </w:r>
            <w:r w:rsidRPr="00E64D78">
              <w:rPr>
                <w:sz w:val="20"/>
                <w:szCs w:val="20"/>
              </w:rPr>
              <w:br/>
              <w:t xml:space="preserve">6. </w:t>
            </w:r>
            <w:proofErr w:type="spellStart"/>
            <w:r w:rsidRPr="00E64D78">
              <w:rPr>
                <w:sz w:val="20"/>
                <w:szCs w:val="20"/>
              </w:rPr>
              <w:t>Калькулезпротоковой</w:t>
            </w:r>
            <w:proofErr w:type="spellEnd"/>
            <w:r w:rsidRPr="00E64D78">
              <w:rPr>
                <w:sz w:val="20"/>
                <w:szCs w:val="20"/>
              </w:rPr>
              <w:t xml:space="preserve"> системы, </w:t>
            </w:r>
            <w:proofErr w:type="spellStart"/>
            <w:r w:rsidRPr="00E64D78">
              <w:rPr>
                <w:sz w:val="20"/>
                <w:szCs w:val="20"/>
              </w:rPr>
              <w:t>гипертензионный</w:t>
            </w:r>
            <w:proofErr w:type="spellEnd"/>
            <w:r w:rsidRPr="00E64D78">
              <w:rPr>
                <w:sz w:val="20"/>
                <w:szCs w:val="20"/>
              </w:rPr>
              <w:t xml:space="preserve"> синдром (</w:t>
            </w:r>
            <w:proofErr w:type="spellStart"/>
            <w:r w:rsidRPr="00E64D78">
              <w:rPr>
                <w:sz w:val="20"/>
                <w:szCs w:val="20"/>
              </w:rPr>
              <w:t>дообследование</w:t>
            </w:r>
            <w:proofErr w:type="spellEnd"/>
            <w:r w:rsidRPr="00E64D78">
              <w:rPr>
                <w:sz w:val="20"/>
                <w:szCs w:val="20"/>
              </w:rPr>
              <w:t xml:space="preserve"> с выполнением РПХГ, консервативная терапия или оперативное лечение).</w:t>
            </w:r>
            <w:r w:rsidRPr="00E64D78">
              <w:rPr>
                <w:sz w:val="20"/>
                <w:szCs w:val="20"/>
              </w:rPr>
              <w:br/>
              <w:t xml:space="preserve">7. Ложные или истинные кисты (пункционное </w:t>
            </w:r>
            <w:proofErr w:type="spellStart"/>
            <w:r w:rsidRPr="00E64D78">
              <w:rPr>
                <w:sz w:val="20"/>
                <w:szCs w:val="20"/>
              </w:rPr>
              <w:t>чрезкожное</w:t>
            </w:r>
            <w:proofErr w:type="spellEnd"/>
            <w:r w:rsidRPr="00E64D78">
              <w:rPr>
                <w:sz w:val="20"/>
                <w:szCs w:val="20"/>
              </w:rPr>
              <w:t xml:space="preserve"> дренирование под контролем УЗИ).</w:t>
            </w:r>
            <w:r w:rsidRPr="00E64D78">
              <w:rPr>
                <w:sz w:val="20"/>
                <w:szCs w:val="20"/>
              </w:rPr>
              <w:br/>
              <w:t>8. Хронический рецидивирующий панкреатит, болевая форма без признаков острого воспаления и интоксикации при отсутствии эффекта от консервативной терапии (оперативное лечение).</w:t>
            </w:r>
          </w:p>
        </w:tc>
      </w:tr>
      <w:tr w:rsidR="00FE1B28" w:rsidRPr="00E64D78" w:rsidTr="00126258"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E64D78">
              <w:rPr>
                <w:color w:val="2D2D2D"/>
                <w:sz w:val="20"/>
                <w:szCs w:val="20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64D78">
              <w:rPr>
                <w:sz w:val="20"/>
                <w:szCs w:val="20"/>
              </w:rPr>
              <w:t xml:space="preserve">Грыжи брюшной стенки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64D78">
              <w:rPr>
                <w:sz w:val="20"/>
                <w:szCs w:val="20"/>
              </w:rPr>
              <w:t xml:space="preserve">1. Осложненное течение заболевания у </w:t>
            </w:r>
            <w:proofErr w:type="spellStart"/>
            <w:r w:rsidRPr="00E64D78">
              <w:rPr>
                <w:sz w:val="20"/>
                <w:szCs w:val="20"/>
              </w:rPr>
              <w:t>грыженосителя</w:t>
            </w:r>
            <w:proofErr w:type="spellEnd"/>
            <w:r w:rsidRPr="00E64D78">
              <w:rPr>
                <w:sz w:val="20"/>
                <w:szCs w:val="20"/>
              </w:rPr>
              <w:t>: ущемление, кишечная непроходимость, болевой синдром, воспалительный процесс в области грыжевого мешка, перитонит, невправимые грыжи с болевым синдромом (оперативное лечение).</w:t>
            </w: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64D78">
              <w:rPr>
                <w:sz w:val="20"/>
                <w:szCs w:val="20"/>
              </w:rPr>
              <w:t>1. Наличие грыжевого дефекта любой локализации, все виды рецидивных грыж  (оперативное лечение).</w:t>
            </w:r>
            <w:r w:rsidRPr="00E64D78">
              <w:rPr>
                <w:sz w:val="20"/>
                <w:szCs w:val="20"/>
              </w:rPr>
              <w:br/>
              <w:t>2. Гигантская послеоперационная вентральная грыжа (оперативное лечение, протезирующие оперативные методики).</w:t>
            </w:r>
            <w:r w:rsidRPr="00E64D78">
              <w:rPr>
                <w:sz w:val="20"/>
                <w:szCs w:val="20"/>
              </w:rPr>
              <w:br/>
            </w:r>
          </w:p>
        </w:tc>
      </w:tr>
      <w:tr w:rsidR="00FE1B28" w:rsidRPr="00E64D78" w:rsidTr="00126258"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E64D78">
              <w:rPr>
                <w:color w:val="2D2D2D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64D78">
              <w:rPr>
                <w:sz w:val="20"/>
                <w:szCs w:val="20"/>
              </w:rPr>
              <w:t xml:space="preserve">Грыжа пищеводного отверстия диафрагмы, ГЭРБ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64D78">
              <w:rPr>
                <w:sz w:val="20"/>
                <w:szCs w:val="20"/>
              </w:rPr>
              <w:t>Осложненное течение заболевания: ущемление, кровотечение.</w:t>
            </w: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spellStart"/>
            <w:r w:rsidRPr="00E64D78">
              <w:rPr>
                <w:sz w:val="20"/>
                <w:szCs w:val="20"/>
              </w:rPr>
              <w:t>Дообследование</w:t>
            </w:r>
            <w:proofErr w:type="spellEnd"/>
            <w:r w:rsidRPr="00E64D78">
              <w:rPr>
                <w:sz w:val="20"/>
                <w:szCs w:val="20"/>
              </w:rPr>
              <w:t xml:space="preserve">, оперативное лечение. </w:t>
            </w:r>
          </w:p>
        </w:tc>
      </w:tr>
      <w:tr w:rsidR="00FE1B28" w:rsidRPr="00E64D78" w:rsidTr="00126258"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E64D78">
              <w:rPr>
                <w:color w:val="2D2D2D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64D78">
              <w:rPr>
                <w:sz w:val="20"/>
                <w:szCs w:val="20"/>
              </w:rPr>
              <w:t>Доброкачественные образования желудочно-кишечного тракта (полипы желудка, толстого кишечника)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64D78">
              <w:rPr>
                <w:sz w:val="20"/>
                <w:szCs w:val="20"/>
              </w:rPr>
              <w:t>Осложненное течение заболевания: кровотечение, кишечная непроходимость (консервативное или оперативное лечение).</w:t>
            </w: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64D78">
              <w:rPr>
                <w:sz w:val="20"/>
                <w:szCs w:val="20"/>
              </w:rPr>
              <w:t xml:space="preserve">1. Полипы желудка, толстого кишечника (оперативная эндоскопическая, </w:t>
            </w:r>
            <w:proofErr w:type="spellStart"/>
            <w:r w:rsidRPr="00E64D78">
              <w:rPr>
                <w:sz w:val="20"/>
                <w:szCs w:val="20"/>
              </w:rPr>
              <w:t>лапароскопическая</w:t>
            </w:r>
            <w:proofErr w:type="spellEnd"/>
            <w:r w:rsidRPr="00E64D78">
              <w:rPr>
                <w:sz w:val="20"/>
                <w:szCs w:val="20"/>
              </w:rPr>
              <w:t xml:space="preserve"> или открытая методика удаления новообразований).</w:t>
            </w:r>
          </w:p>
        </w:tc>
      </w:tr>
      <w:tr w:rsidR="00FE1B28" w:rsidRPr="00E64D78" w:rsidTr="00126258">
        <w:trPr>
          <w:trHeight w:val="432"/>
        </w:trPr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E64D78">
              <w:rPr>
                <w:color w:val="2D2D2D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64D78">
              <w:rPr>
                <w:sz w:val="20"/>
                <w:szCs w:val="20"/>
              </w:rPr>
              <w:t>Злокачественные новообразования желудка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64D78" w:rsidRDefault="00FE1B28" w:rsidP="00126258">
            <w:r w:rsidRPr="00E64D78">
              <w:t xml:space="preserve"> Явления желудочного кровотечения вследствие распада опухоли. Стеноз и </w:t>
            </w:r>
            <w:r w:rsidRPr="00E64D78">
              <w:lastRenderedPageBreak/>
              <w:t>перфорации.</w:t>
            </w:r>
            <w:r w:rsidRPr="00E64D78">
              <w:br/>
            </w: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64D78">
              <w:rPr>
                <w:sz w:val="20"/>
                <w:szCs w:val="20"/>
              </w:rPr>
              <w:lastRenderedPageBreak/>
              <w:t>1. Проведение уточняющей диагностики.</w:t>
            </w:r>
            <w:r w:rsidRPr="00E64D78">
              <w:rPr>
                <w:sz w:val="20"/>
                <w:szCs w:val="20"/>
              </w:rPr>
              <w:br/>
              <w:t>2. Проведение этапов специального лечения (хирургического</w:t>
            </w:r>
            <w:proofErr w:type="gramStart"/>
            <w:r w:rsidRPr="00E64D78">
              <w:rPr>
                <w:sz w:val="20"/>
                <w:szCs w:val="20"/>
              </w:rPr>
              <w:t>)в</w:t>
            </w:r>
            <w:proofErr w:type="gramEnd"/>
            <w:r w:rsidRPr="00E64D78">
              <w:rPr>
                <w:sz w:val="20"/>
                <w:szCs w:val="20"/>
              </w:rPr>
              <w:t xml:space="preserve"> том числе по программе ВМП</w:t>
            </w:r>
          </w:p>
        </w:tc>
      </w:tr>
      <w:tr w:rsidR="00FE1B28" w:rsidRPr="00E64D78" w:rsidTr="00126258"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E64D78">
              <w:rPr>
                <w:color w:val="2D2D2D"/>
                <w:sz w:val="20"/>
                <w:szCs w:val="20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64D78">
              <w:rPr>
                <w:sz w:val="20"/>
                <w:szCs w:val="20"/>
              </w:rPr>
              <w:t xml:space="preserve">Доброкачественные образования кожи, подкожной клетчатки, мягких тканей (липомы, фибромы, </w:t>
            </w:r>
            <w:proofErr w:type="spellStart"/>
            <w:r w:rsidRPr="00E64D78">
              <w:rPr>
                <w:sz w:val="20"/>
                <w:szCs w:val="20"/>
              </w:rPr>
              <w:t>фибропапиломы</w:t>
            </w:r>
            <w:proofErr w:type="spellEnd"/>
            <w:r w:rsidRPr="00E64D78">
              <w:rPr>
                <w:sz w:val="20"/>
                <w:szCs w:val="20"/>
              </w:rPr>
              <w:t xml:space="preserve">, </w:t>
            </w:r>
            <w:proofErr w:type="spellStart"/>
            <w:r w:rsidRPr="00E64D78">
              <w:rPr>
                <w:sz w:val="20"/>
                <w:szCs w:val="20"/>
              </w:rPr>
              <w:t>папиломы</w:t>
            </w:r>
            <w:proofErr w:type="spellEnd"/>
            <w:r w:rsidRPr="00E64D78">
              <w:rPr>
                <w:sz w:val="20"/>
                <w:szCs w:val="20"/>
              </w:rPr>
              <w:t xml:space="preserve">, фибромиомы)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64D78" w:rsidRDefault="00FE1B28" w:rsidP="00126258"/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64D78">
              <w:rPr>
                <w:sz w:val="20"/>
                <w:szCs w:val="20"/>
              </w:rPr>
              <w:t>1. Оперативное лечение при локализации образования в зоне сосудисто-нервных пучков или важной для функции органа зоне.</w:t>
            </w:r>
            <w:r w:rsidRPr="00E64D78">
              <w:rPr>
                <w:sz w:val="20"/>
                <w:szCs w:val="20"/>
              </w:rPr>
              <w:br/>
              <w:t>2. Рецидив новообразования (оперативное лечение).</w:t>
            </w:r>
            <w:r w:rsidRPr="00E64D78">
              <w:rPr>
                <w:sz w:val="20"/>
                <w:szCs w:val="20"/>
              </w:rPr>
              <w:br/>
              <w:t>3. Множественные локализации, требующие после операции назначения постельного режима (оперативное лечение).</w:t>
            </w:r>
            <w:r w:rsidRPr="00E64D78">
              <w:rPr>
                <w:sz w:val="20"/>
                <w:szCs w:val="20"/>
              </w:rPr>
              <w:br/>
              <w:t>4. Возможная малигнизация образования (подозрение), требующая экстренного гистологического исследования препарата (оперативное лечение).</w:t>
            </w:r>
            <w:r w:rsidRPr="00E64D78">
              <w:rPr>
                <w:sz w:val="20"/>
                <w:szCs w:val="20"/>
              </w:rPr>
              <w:br/>
              <w:t>5. Образования больших размеров, требующие дренирующих методик с анестезиологическим пособием.</w:t>
            </w:r>
          </w:p>
        </w:tc>
      </w:tr>
      <w:tr w:rsidR="00FE1B28" w:rsidRPr="00E64D78" w:rsidTr="00126258"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E64D78">
              <w:rPr>
                <w:color w:val="2D2D2D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64D78">
              <w:rPr>
                <w:sz w:val="20"/>
                <w:szCs w:val="20"/>
              </w:rPr>
              <w:t>Злокачественные новообразования ободочной кишки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64D78">
              <w:rPr>
                <w:sz w:val="20"/>
                <w:szCs w:val="20"/>
              </w:rPr>
              <w:t xml:space="preserve">Явления толстокишечной непроходимости, перфорации или </w:t>
            </w:r>
            <w:proofErr w:type="spellStart"/>
            <w:r w:rsidRPr="00E64D78">
              <w:rPr>
                <w:sz w:val="20"/>
                <w:szCs w:val="20"/>
              </w:rPr>
              <w:t>перифокального</w:t>
            </w:r>
            <w:proofErr w:type="spellEnd"/>
            <w:r w:rsidRPr="00E64D78">
              <w:rPr>
                <w:sz w:val="20"/>
                <w:szCs w:val="20"/>
              </w:rPr>
              <w:t xml:space="preserve"> воспаления  или кишечное кровотечение вследствие распада опухоли с угрозой жизни для больного.</w:t>
            </w: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64D78" w:rsidRDefault="00FE1B28" w:rsidP="00126258">
            <w:r w:rsidRPr="00E64D78">
              <w:t>1. Проведение уточняющей диагностики.</w:t>
            </w:r>
            <w:r w:rsidRPr="00E64D78">
              <w:br/>
              <w:t>2. Проведение этапов специального лечения (хирургического), в том числе по программе ВМП</w:t>
            </w:r>
          </w:p>
        </w:tc>
      </w:tr>
      <w:tr w:rsidR="00FE1B28" w:rsidRPr="00E64D78" w:rsidTr="00126258"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E64D78">
              <w:rPr>
                <w:color w:val="2D2D2D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64D78">
              <w:rPr>
                <w:sz w:val="20"/>
                <w:szCs w:val="20"/>
              </w:rPr>
              <w:t>Опухоли печени, поджелудочной железы, внепеченочных желчных протоков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64D78">
              <w:rPr>
                <w:sz w:val="20"/>
                <w:szCs w:val="20"/>
              </w:rPr>
              <w:t>Механическая желтуха, непроходимость</w:t>
            </w: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1B28" w:rsidRPr="00E64D78" w:rsidRDefault="00FE1B28" w:rsidP="00126258">
            <w:r w:rsidRPr="00E64D78">
              <w:t>1. Проведение уточняющей диагностики.</w:t>
            </w:r>
            <w:r w:rsidRPr="00E64D78">
              <w:br/>
              <w:t>2. Проведение этапов специального лечения (хирургического), в том числе по программе ВМП</w:t>
            </w:r>
          </w:p>
        </w:tc>
      </w:tr>
      <w:tr w:rsidR="00FE1B28" w:rsidRPr="00E64D78" w:rsidTr="00126258"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E64D78">
              <w:rPr>
                <w:color w:val="2D2D2D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proofErr w:type="spellStart"/>
            <w:r w:rsidRPr="00E64D78">
              <w:rPr>
                <w:color w:val="2D2D2D"/>
                <w:sz w:val="20"/>
                <w:szCs w:val="20"/>
              </w:rPr>
              <w:t>Мегадолихоколон</w:t>
            </w:r>
            <w:proofErr w:type="spellEnd"/>
            <w:r w:rsidRPr="00E64D78">
              <w:rPr>
                <w:color w:val="2D2D2D"/>
                <w:sz w:val="20"/>
                <w:szCs w:val="20"/>
              </w:rPr>
              <w:t xml:space="preserve"> с рецидивирующими заворотами сигмовидной кишки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E64D78">
              <w:rPr>
                <w:color w:val="2D2D2D"/>
                <w:sz w:val="20"/>
                <w:szCs w:val="20"/>
              </w:rPr>
              <w:t>Острый заворот кишечника, острая кишечная непроходимость.</w:t>
            </w:r>
            <w:r w:rsidRPr="00E64D78">
              <w:rPr>
                <w:color w:val="2D2D2D"/>
                <w:sz w:val="20"/>
                <w:szCs w:val="20"/>
              </w:rPr>
              <w:br/>
            </w: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E64D78">
              <w:rPr>
                <w:color w:val="2D2D2D"/>
                <w:sz w:val="20"/>
                <w:szCs w:val="20"/>
              </w:rPr>
              <w:t>Патология, требующая реконструктивных и резекционных оперативных вмешательств на толстом кишечнике в плановом порядке, в том числе по программе ВМП</w:t>
            </w:r>
          </w:p>
        </w:tc>
      </w:tr>
      <w:tr w:rsidR="00FE1B28" w:rsidRPr="00E64D78" w:rsidTr="00126258"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1B28" w:rsidRPr="00E51389" w:rsidRDefault="00FE1B28" w:rsidP="001262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  <w:lang w:val="en-US"/>
              </w:rPr>
            </w:pPr>
            <w:r w:rsidRPr="00E51389">
              <w:rPr>
                <w:color w:val="2D2D2D"/>
                <w:sz w:val="20"/>
                <w:szCs w:val="20"/>
                <w:lang w:val="en-US"/>
              </w:rPr>
              <w:t>13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1B28" w:rsidRPr="00E51389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E51389">
              <w:rPr>
                <w:color w:val="2D2D2D"/>
                <w:sz w:val="20"/>
                <w:szCs w:val="20"/>
              </w:rPr>
              <w:t>Злокачественные новообразования для проведения различных видов химиотерапии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1B28" w:rsidRPr="00E51389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1B28" w:rsidRPr="00E51389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proofErr w:type="spellStart"/>
            <w:r w:rsidRPr="00E51389">
              <w:rPr>
                <w:color w:val="2D2D2D"/>
                <w:sz w:val="20"/>
                <w:szCs w:val="20"/>
              </w:rPr>
              <w:t>Адъювантные</w:t>
            </w:r>
            <w:proofErr w:type="spellEnd"/>
            <w:r w:rsidRPr="00E51389">
              <w:rPr>
                <w:color w:val="2D2D2D"/>
                <w:sz w:val="20"/>
                <w:szCs w:val="20"/>
              </w:rPr>
              <w:t xml:space="preserve">, </w:t>
            </w:r>
            <w:proofErr w:type="spellStart"/>
            <w:r w:rsidRPr="00E51389">
              <w:rPr>
                <w:color w:val="2D2D2D"/>
                <w:sz w:val="20"/>
                <w:szCs w:val="20"/>
              </w:rPr>
              <w:t>неоадъювантные</w:t>
            </w:r>
            <w:proofErr w:type="spellEnd"/>
            <w:r w:rsidRPr="00E51389">
              <w:rPr>
                <w:color w:val="2D2D2D"/>
                <w:sz w:val="20"/>
                <w:szCs w:val="20"/>
              </w:rPr>
              <w:t xml:space="preserve"> и паллиативные курсы химиотерапии при верифицированном диагнозе ЗНО</w:t>
            </w:r>
          </w:p>
        </w:tc>
      </w:tr>
      <w:tr w:rsidR="00FE1B28" w:rsidRPr="00E64D78" w:rsidTr="00126258">
        <w:trPr>
          <w:trHeight w:val="1203"/>
        </w:trPr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1B28" w:rsidRPr="00E51389" w:rsidRDefault="00FE1B28" w:rsidP="001262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E51389">
              <w:rPr>
                <w:color w:val="2D2D2D"/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1B28" w:rsidRPr="00E51389" w:rsidRDefault="00FE1B28" w:rsidP="00126258">
            <w:pPr>
              <w:pStyle w:val="formattext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Травма брюшной</w:t>
            </w:r>
            <w:r w:rsidRPr="00E51389">
              <w:rPr>
                <w:color w:val="2D2D2D"/>
                <w:sz w:val="20"/>
                <w:szCs w:val="20"/>
              </w:rPr>
              <w:t xml:space="preserve"> полост</w:t>
            </w:r>
            <w:r>
              <w:rPr>
                <w:color w:val="2D2D2D"/>
                <w:sz w:val="20"/>
                <w:szCs w:val="20"/>
              </w:rPr>
              <w:t>и</w:t>
            </w:r>
            <w:r w:rsidRPr="00E51389">
              <w:rPr>
                <w:color w:val="2D2D2D"/>
                <w:sz w:val="20"/>
                <w:szCs w:val="20"/>
              </w:rPr>
              <w:t>, п</w:t>
            </w:r>
            <w:r w:rsidRPr="00E51389">
              <w:rPr>
                <w:sz w:val="20"/>
                <w:szCs w:val="20"/>
              </w:rPr>
              <w:t xml:space="preserve">роникающее ранение брюшной полости 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1B28" w:rsidRPr="00E51389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E51389">
              <w:rPr>
                <w:color w:val="2D2D2D"/>
                <w:sz w:val="20"/>
                <w:szCs w:val="20"/>
              </w:rPr>
              <w:t xml:space="preserve"> Травмы брюшной, проникающее ранение брюшной полости</w:t>
            </w:r>
          </w:p>
          <w:p w:rsidR="00FE1B28" w:rsidRPr="00E51389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</w:p>
          <w:p w:rsidR="00FE1B28" w:rsidRPr="00E51389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1B28" w:rsidRPr="00E51389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  <w:tr w:rsidR="00FE1B28" w:rsidRPr="00E64D78" w:rsidTr="00126258"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1B28" w:rsidRPr="00E51389" w:rsidRDefault="00FE1B28" w:rsidP="001262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E51389">
              <w:rPr>
                <w:color w:val="2D2D2D"/>
                <w:sz w:val="20"/>
                <w:szCs w:val="20"/>
              </w:rPr>
              <w:t>1</w:t>
            </w:r>
            <w:r>
              <w:rPr>
                <w:color w:val="2D2D2D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1B28" w:rsidRPr="00E51389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E51389">
              <w:rPr>
                <w:color w:val="2D2D2D"/>
                <w:sz w:val="20"/>
                <w:szCs w:val="20"/>
              </w:rPr>
              <w:t>Осложнения после хирургического вмешательства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1B28" w:rsidRPr="00E51389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E51389">
              <w:rPr>
                <w:color w:val="2D2D2D"/>
                <w:sz w:val="20"/>
                <w:szCs w:val="20"/>
              </w:rPr>
              <w:t>Абсцессы, нагноение ран и т.д.</w:t>
            </w: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1B28" w:rsidRPr="00E51389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  <w:tr w:rsidR="00FE1B28" w:rsidTr="00126258">
        <w:tblPrEx>
          <w:tblLook w:val="00A0"/>
        </w:tblPrEx>
        <w:trPr>
          <w:trHeight w:val="15"/>
        </w:trPr>
        <w:tc>
          <w:tcPr>
            <w:tcW w:w="642" w:type="dxa"/>
          </w:tcPr>
          <w:p w:rsidR="00FE1B28" w:rsidRDefault="00FE1B28" w:rsidP="00126258">
            <w:pPr>
              <w:rPr>
                <w:sz w:val="2"/>
              </w:rPr>
            </w:pPr>
          </w:p>
        </w:tc>
        <w:tc>
          <w:tcPr>
            <w:tcW w:w="3020" w:type="dxa"/>
            <w:gridSpan w:val="2"/>
          </w:tcPr>
          <w:p w:rsidR="00FE1B28" w:rsidRDefault="00FE1B28" w:rsidP="00126258">
            <w:pPr>
              <w:rPr>
                <w:sz w:val="2"/>
              </w:rPr>
            </w:pPr>
          </w:p>
        </w:tc>
        <w:tc>
          <w:tcPr>
            <w:tcW w:w="2268" w:type="dxa"/>
            <w:gridSpan w:val="2"/>
          </w:tcPr>
          <w:p w:rsidR="00FE1B28" w:rsidRDefault="00FE1B28" w:rsidP="00126258">
            <w:pPr>
              <w:rPr>
                <w:sz w:val="2"/>
              </w:rPr>
            </w:pPr>
          </w:p>
        </w:tc>
        <w:tc>
          <w:tcPr>
            <w:tcW w:w="4536" w:type="dxa"/>
          </w:tcPr>
          <w:p w:rsidR="00FE1B28" w:rsidRDefault="00FE1B28" w:rsidP="00126258">
            <w:pPr>
              <w:rPr>
                <w:sz w:val="2"/>
              </w:rPr>
            </w:pPr>
          </w:p>
        </w:tc>
      </w:tr>
      <w:tr w:rsidR="00FE1B28" w:rsidRPr="00E64D78" w:rsidTr="00126258">
        <w:tblPrEx>
          <w:tblLook w:val="00A0"/>
        </w:tblPrEx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16</w:t>
            </w:r>
          </w:p>
        </w:tc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Варикозная болезнь вен нижних конечностей. ХВН-1,2. С-0,1,2.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1B2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1.Неосложнённая варикозная болезнь вен нижних конечностей (оперативное лечение с </w:t>
            </w:r>
            <w:proofErr w:type="spellStart"/>
            <w:r>
              <w:rPr>
                <w:sz w:val="20"/>
                <w:szCs w:val="20"/>
              </w:rPr>
              <w:t>интраоперационной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склеооблитерацией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Ретикулярные формы варикозной болезни (</w:t>
            </w:r>
            <w:proofErr w:type="gramStart"/>
            <w:r>
              <w:rPr>
                <w:sz w:val="20"/>
                <w:szCs w:val="20"/>
              </w:rPr>
              <w:t>компрессионная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склеротерапия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</w:tr>
      <w:tr w:rsidR="00FE1B28" w:rsidRPr="00E64D78" w:rsidTr="00126258">
        <w:tblPrEx>
          <w:tblLook w:val="00A0"/>
        </w:tblPrEx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17</w:t>
            </w:r>
          </w:p>
        </w:tc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Варикозная болезнь вен нижних конечностей, осложнённая </w:t>
            </w:r>
            <w:proofErr w:type="spellStart"/>
            <w:r>
              <w:rPr>
                <w:sz w:val="20"/>
                <w:szCs w:val="20"/>
              </w:rPr>
              <w:t>варикотромбофлебитом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proofErr w:type="spellStart"/>
            <w:r>
              <w:rPr>
                <w:sz w:val="20"/>
                <w:szCs w:val="20"/>
              </w:rPr>
              <w:t>трофичекой</w:t>
            </w:r>
            <w:proofErr w:type="spellEnd"/>
            <w:r>
              <w:rPr>
                <w:sz w:val="20"/>
                <w:szCs w:val="20"/>
              </w:rPr>
              <w:t xml:space="preserve"> язвой голени. ХВН-2,3. С-4-6.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1B2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64D78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Трофическая язва голени на фоне варикозной болезни (консервативная терапия, оперативное лечение с пересадкой кожи).</w:t>
            </w:r>
            <w:r w:rsidRPr="00E64D78">
              <w:rPr>
                <w:sz w:val="20"/>
                <w:szCs w:val="20"/>
              </w:rPr>
              <w:br/>
              <w:t xml:space="preserve">2. Случаи осложненного течения </w:t>
            </w:r>
            <w:r>
              <w:rPr>
                <w:sz w:val="20"/>
                <w:szCs w:val="20"/>
              </w:rPr>
              <w:t xml:space="preserve">варикозной болезни нижних конечностей  </w:t>
            </w:r>
            <w:proofErr w:type="spellStart"/>
            <w:r>
              <w:rPr>
                <w:sz w:val="20"/>
                <w:szCs w:val="20"/>
              </w:rPr>
              <w:t>варикотромбофлебит</w:t>
            </w:r>
            <w:proofErr w:type="spellEnd"/>
            <w:r>
              <w:rPr>
                <w:sz w:val="20"/>
                <w:szCs w:val="20"/>
              </w:rPr>
              <w:t xml:space="preserve">. Тип-1,2. </w:t>
            </w:r>
            <w:r w:rsidRPr="00E64D7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угроза тромбоэмболии легочной артерии, безуспешность амбулаторного лечения в поликлинике)</w:t>
            </w:r>
            <w:r>
              <w:rPr>
                <w:sz w:val="20"/>
                <w:szCs w:val="20"/>
              </w:rPr>
              <w:br/>
              <w:t>3</w:t>
            </w:r>
            <w:r w:rsidRPr="00E64D78">
              <w:rPr>
                <w:sz w:val="20"/>
                <w:szCs w:val="20"/>
              </w:rPr>
              <w:t>. Хроническая язва</w:t>
            </w:r>
            <w:r>
              <w:rPr>
                <w:sz w:val="20"/>
                <w:szCs w:val="20"/>
              </w:rPr>
              <w:t xml:space="preserve"> голени с подозрением на малигнизацию </w:t>
            </w:r>
            <w:r w:rsidRPr="00E64D78">
              <w:rPr>
                <w:sz w:val="20"/>
                <w:szCs w:val="20"/>
              </w:rPr>
              <w:t xml:space="preserve">(консервативная терапия, </w:t>
            </w:r>
            <w:r w:rsidRPr="00E64D78">
              <w:rPr>
                <w:sz w:val="20"/>
                <w:szCs w:val="20"/>
              </w:rPr>
              <w:lastRenderedPageBreak/>
              <w:t>оперативное лечение).</w:t>
            </w:r>
          </w:p>
          <w:p w:rsidR="00FE1B2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Осложнённое течение варикозной болезни нижних конечностей с угрозой кровотечения или состоявшееся кровотечение из трофической язвы голени (консервативная терапия, оперативное лечение).</w:t>
            </w:r>
          </w:p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Выраженный болевой синдром при трофической язве голени (консервативная терапия, оперативное лечение).</w:t>
            </w:r>
          </w:p>
        </w:tc>
      </w:tr>
      <w:tr w:rsidR="00FE1B28" w:rsidRPr="00E64D78" w:rsidTr="00126258">
        <w:tblPrEx>
          <w:tblLook w:val="00A0"/>
        </w:tblPrEx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lastRenderedPageBreak/>
              <w:t>18</w:t>
            </w:r>
          </w:p>
        </w:tc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1B2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Посттромботическая</w:t>
            </w:r>
            <w:proofErr w:type="spellEnd"/>
            <w:r>
              <w:rPr>
                <w:sz w:val="20"/>
                <w:szCs w:val="20"/>
              </w:rPr>
              <w:t xml:space="preserve"> болезнь вен нижних </w:t>
            </w:r>
            <w:proofErr w:type="gramStart"/>
            <w:r>
              <w:rPr>
                <w:sz w:val="20"/>
                <w:szCs w:val="20"/>
              </w:rPr>
              <w:t>конечностей</w:t>
            </w:r>
            <w:proofErr w:type="gramEnd"/>
            <w:r>
              <w:rPr>
                <w:sz w:val="20"/>
                <w:szCs w:val="20"/>
              </w:rPr>
              <w:t xml:space="preserve"> осложнённая тромбозом глубоких вен в стадии </w:t>
            </w:r>
            <w:proofErr w:type="spellStart"/>
            <w:r>
              <w:rPr>
                <w:sz w:val="20"/>
                <w:szCs w:val="20"/>
              </w:rPr>
              <w:t>реканализации</w:t>
            </w:r>
            <w:proofErr w:type="spellEnd"/>
            <w:r>
              <w:rPr>
                <w:sz w:val="20"/>
                <w:szCs w:val="20"/>
              </w:rPr>
              <w:t>. ХВН 2, 3.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Состоявшийся процесс у обследованных пациентов при безуспешности амбулаторного лечения в поликлинике (консервативная терапия с целью подбора </w:t>
            </w:r>
            <w:proofErr w:type="spellStart"/>
            <w:r>
              <w:rPr>
                <w:sz w:val="20"/>
                <w:szCs w:val="20"/>
              </w:rPr>
              <w:t>антикоаугулянтной</w:t>
            </w:r>
            <w:proofErr w:type="spellEnd"/>
            <w:r>
              <w:rPr>
                <w:sz w:val="20"/>
                <w:szCs w:val="20"/>
              </w:rPr>
              <w:t xml:space="preserve"> терапии).</w:t>
            </w:r>
          </w:p>
        </w:tc>
      </w:tr>
      <w:tr w:rsidR="00FE1B28" w:rsidRPr="00E64D78" w:rsidTr="00126258">
        <w:tblPrEx>
          <w:tblLook w:val="00A0"/>
        </w:tblPrEx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19.</w:t>
            </w:r>
          </w:p>
        </w:tc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Облитерирующий</w:t>
            </w:r>
            <w:proofErr w:type="spellEnd"/>
            <w:r>
              <w:rPr>
                <w:sz w:val="20"/>
                <w:szCs w:val="20"/>
              </w:rPr>
              <w:t xml:space="preserve"> атеросклероз артерий нижних </w:t>
            </w:r>
            <w:proofErr w:type="spellStart"/>
            <w:r>
              <w:rPr>
                <w:sz w:val="20"/>
                <w:szCs w:val="20"/>
              </w:rPr>
              <w:t>конечностейнеосложнённый</w:t>
            </w:r>
            <w:proofErr w:type="spellEnd"/>
            <w:r>
              <w:rPr>
                <w:sz w:val="20"/>
                <w:szCs w:val="20"/>
              </w:rPr>
              <w:t xml:space="preserve"> критической ишемией. Хроническая артериальная недостаточность 1-2 степени.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64D78">
              <w:rPr>
                <w:sz w:val="20"/>
                <w:szCs w:val="20"/>
              </w:rPr>
              <w:t>1. Хронический или острый стихающий процесс в</w:t>
            </w:r>
            <w:r>
              <w:rPr>
                <w:sz w:val="20"/>
                <w:szCs w:val="20"/>
              </w:rPr>
              <w:t xml:space="preserve"> артериях нижних конечностей (консервативное лечение</w:t>
            </w:r>
            <w:r w:rsidRPr="00E64D78">
              <w:rPr>
                <w:sz w:val="20"/>
                <w:szCs w:val="20"/>
              </w:rPr>
              <w:t>).</w:t>
            </w:r>
            <w:r w:rsidRPr="00E64D7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2. Рецидив артериальной ишемии</w:t>
            </w:r>
            <w:r w:rsidRPr="00E64D78">
              <w:rPr>
                <w:sz w:val="20"/>
                <w:szCs w:val="20"/>
              </w:rPr>
              <w:t xml:space="preserve"> после оперативного вмешат</w:t>
            </w:r>
            <w:r>
              <w:rPr>
                <w:sz w:val="20"/>
                <w:szCs w:val="20"/>
              </w:rPr>
              <w:t>ельства на артериях нижних конечносте</w:t>
            </w:r>
            <w:proofErr w:type="gramStart"/>
            <w:r>
              <w:rPr>
                <w:sz w:val="20"/>
                <w:szCs w:val="20"/>
              </w:rPr>
              <w:t>й</w:t>
            </w:r>
            <w:r w:rsidRPr="00E64D78">
              <w:rPr>
                <w:sz w:val="20"/>
                <w:szCs w:val="20"/>
              </w:rPr>
              <w:t>(</w:t>
            </w:r>
            <w:proofErr w:type="gramEnd"/>
            <w:r w:rsidRPr="00E64D78">
              <w:rPr>
                <w:sz w:val="20"/>
                <w:szCs w:val="20"/>
              </w:rPr>
              <w:t>консервативная</w:t>
            </w:r>
            <w:r>
              <w:rPr>
                <w:sz w:val="20"/>
                <w:szCs w:val="20"/>
              </w:rPr>
              <w:t xml:space="preserve"> терапия</w:t>
            </w:r>
            <w:r w:rsidRPr="00E64D78">
              <w:rPr>
                <w:sz w:val="20"/>
                <w:szCs w:val="20"/>
              </w:rPr>
              <w:t>).</w:t>
            </w:r>
            <w:r w:rsidRPr="00E64D78">
              <w:rPr>
                <w:sz w:val="20"/>
                <w:szCs w:val="20"/>
              </w:rPr>
              <w:br/>
            </w:r>
          </w:p>
        </w:tc>
      </w:tr>
      <w:tr w:rsidR="00FE1B28" w:rsidRPr="00E64D78" w:rsidTr="00126258">
        <w:tblPrEx>
          <w:tblLook w:val="00A0"/>
        </w:tblPrEx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20.</w:t>
            </w:r>
          </w:p>
        </w:tc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Облитерирующий</w:t>
            </w:r>
            <w:proofErr w:type="spellEnd"/>
            <w:r>
              <w:rPr>
                <w:sz w:val="20"/>
                <w:szCs w:val="20"/>
              </w:rPr>
              <w:t xml:space="preserve"> эндартериит артерий верхних и нижних конечностей </w:t>
            </w:r>
            <w:proofErr w:type="spellStart"/>
            <w:r>
              <w:rPr>
                <w:sz w:val="20"/>
                <w:szCs w:val="20"/>
              </w:rPr>
              <w:t>неосложнённый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Хроническое или обострение заболевания при безуспешности амбулаторного лечения в поликлинике по месту жительств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консервативная терапия).</w:t>
            </w:r>
          </w:p>
        </w:tc>
      </w:tr>
      <w:tr w:rsidR="00FE1B28" w:rsidRPr="00E64D78" w:rsidTr="00126258">
        <w:tblPrEx>
          <w:tblLook w:val="00A0"/>
        </w:tblPrEx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21.</w:t>
            </w:r>
          </w:p>
        </w:tc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Врождённые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неосложнённые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флебангиодисплазии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гемангиомы</w:t>
            </w:r>
            <w:proofErr w:type="spellEnd"/>
            <w:r>
              <w:rPr>
                <w:sz w:val="20"/>
                <w:szCs w:val="20"/>
              </w:rPr>
              <w:t xml:space="preserve">, венозные </w:t>
            </w:r>
            <w:proofErr w:type="spellStart"/>
            <w:r>
              <w:rPr>
                <w:sz w:val="20"/>
                <w:szCs w:val="20"/>
              </w:rPr>
              <w:t>невусы</w:t>
            </w:r>
            <w:proofErr w:type="spellEnd"/>
            <w:r>
              <w:rPr>
                <w:sz w:val="20"/>
                <w:szCs w:val="20"/>
              </w:rPr>
              <w:t xml:space="preserve"> небольших размеров).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Сосудистые опухолевидные образования у сохранных обследованных пациентов (оперативное лечение с применением прецизионной техники, инструментария, шовного материала).</w:t>
            </w:r>
          </w:p>
        </w:tc>
      </w:tr>
      <w:tr w:rsidR="00FE1B28" w:rsidRPr="00E64D78" w:rsidTr="00126258">
        <w:tblPrEx>
          <w:tblLook w:val="00A0"/>
        </w:tblPrEx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22.</w:t>
            </w:r>
          </w:p>
        </w:tc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64D78">
              <w:rPr>
                <w:sz w:val="20"/>
                <w:szCs w:val="20"/>
              </w:rPr>
              <w:t>Доброкачественные образования кожи, подкожной клетчатки, мягких тканей</w:t>
            </w:r>
            <w:r>
              <w:rPr>
                <w:sz w:val="20"/>
                <w:szCs w:val="20"/>
              </w:rPr>
              <w:t xml:space="preserve"> связанные с сосудами</w:t>
            </w:r>
            <w:r w:rsidRPr="00E64D78">
              <w:rPr>
                <w:sz w:val="20"/>
                <w:szCs w:val="20"/>
              </w:rPr>
              <w:t xml:space="preserve"> (липомы, фибромы, </w:t>
            </w:r>
            <w:proofErr w:type="spellStart"/>
            <w:r w:rsidRPr="00E64D78">
              <w:rPr>
                <w:sz w:val="20"/>
                <w:szCs w:val="20"/>
              </w:rPr>
              <w:t>фибропапиломы</w:t>
            </w:r>
            <w:proofErr w:type="spellEnd"/>
            <w:r w:rsidRPr="00E64D78">
              <w:rPr>
                <w:sz w:val="20"/>
                <w:szCs w:val="20"/>
              </w:rPr>
              <w:t xml:space="preserve">, </w:t>
            </w:r>
            <w:proofErr w:type="spellStart"/>
            <w:r w:rsidRPr="00E64D78">
              <w:rPr>
                <w:sz w:val="20"/>
                <w:szCs w:val="20"/>
              </w:rPr>
              <w:t>папиломы</w:t>
            </w:r>
            <w:proofErr w:type="spellEnd"/>
            <w:r w:rsidRPr="00E64D78">
              <w:rPr>
                <w:sz w:val="20"/>
                <w:szCs w:val="20"/>
              </w:rPr>
              <w:t xml:space="preserve">, фибромиомы)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1B28" w:rsidRPr="00E64D78" w:rsidRDefault="00FE1B28" w:rsidP="00126258"/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64D78">
              <w:rPr>
                <w:sz w:val="20"/>
                <w:szCs w:val="20"/>
              </w:rPr>
              <w:t>1. Оперативное лечение при локализации образования в зоне сосудисто-нервных пучков или важной для функции органа зоне</w:t>
            </w:r>
            <w:r>
              <w:rPr>
                <w:sz w:val="20"/>
                <w:szCs w:val="20"/>
              </w:rPr>
              <w:t xml:space="preserve"> с применением прецизионной техники, специального инструментария, шовного материала </w:t>
            </w:r>
            <w:r w:rsidRPr="00E64D78">
              <w:rPr>
                <w:sz w:val="20"/>
                <w:szCs w:val="20"/>
              </w:rPr>
              <w:t>.</w:t>
            </w:r>
            <w:r w:rsidRPr="00E64D78">
              <w:rPr>
                <w:sz w:val="20"/>
                <w:szCs w:val="20"/>
              </w:rPr>
              <w:br/>
              <w:t>2. Рецидив новообразования (оперативное лечение</w:t>
            </w:r>
            <w:r>
              <w:rPr>
                <w:sz w:val="20"/>
                <w:szCs w:val="20"/>
              </w:rPr>
              <w:t xml:space="preserve"> с  применением прецизионной техники, инструментария, шовного материала</w:t>
            </w:r>
            <w:r w:rsidRPr="00E64D78">
              <w:rPr>
                <w:sz w:val="20"/>
                <w:szCs w:val="20"/>
              </w:rPr>
              <w:t>).</w:t>
            </w:r>
            <w:r w:rsidRPr="00E64D78">
              <w:rPr>
                <w:sz w:val="20"/>
                <w:szCs w:val="20"/>
              </w:rPr>
              <w:br/>
              <w:t xml:space="preserve">3. Множественные локализации, требующие после операции назначения постельного режима </w:t>
            </w:r>
            <w:r>
              <w:rPr>
                <w:sz w:val="20"/>
                <w:szCs w:val="20"/>
              </w:rPr>
              <w:t xml:space="preserve">и динамического наблюдения </w:t>
            </w:r>
            <w:r w:rsidRPr="00E64D78">
              <w:rPr>
                <w:sz w:val="20"/>
                <w:szCs w:val="20"/>
              </w:rPr>
              <w:t>(оперативное лечение). Возможная малигнизация обр</w:t>
            </w:r>
            <w:r>
              <w:rPr>
                <w:sz w:val="20"/>
                <w:szCs w:val="20"/>
              </w:rPr>
              <w:t>азования (подозрение), требующее</w:t>
            </w:r>
            <w:r w:rsidRPr="00E64D78">
              <w:rPr>
                <w:sz w:val="20"/>
                <w:szCs w:val="20"/>
              </w:rPr>
              <w:t xml:space="preserve"> экстренного гистологического исследования препарата (опер</w:t>
            </w:r>
            <w:r>
              <w:rPr>
                <w:sz w:val="20"/>
                <w:szCs w:val="20"/>
              </w:rPr>
              <w:t>ативное лечение).</w:t>
            </w:r>
            <w:r>
              <w:rPr>
                <w:sz w:val="20"/>
                <w:szCs w:val="20"/>
              </w:rPr>
              <w:br/>
              <w:t>5.Оперативное лечение образований</w:t>
            </w:r>
            <w:r w:rsidRPr="00E64D78">
              <w:rPr>
                <w:sz w:val="20"/>
                <w:szCs w:val="20"/>
              </w:rPr>
              <w:t xml:space="preserve"> больших размеро</w:t>
            </w:r>
            <w:r>
              <w:rPr>
                <w:sz w:val="20"/>
                <w:szCs w:val="20"/>
              </w:rPr>
              <w:t>в, требующих совместного участия хирурга и сосудистого хирурга</w:t>
            </w:r>
            <w:r w:rsidRPr="00E64D78">
              <w:rPr>
                <w:sz w:val="20"/>
                <w:szCs w:val="20"/>
              </w:rPr>
              <w:t xml:space="preserve"> с анестезиологическим пособием.</w:t>
            </w:r>
          </w:p>
        </w:tc>
      </w:tr>
    </w:tbl>
    <w:p w:rsidR="00FE1B28" w:rsidRDefault="00FE1B28" w:rsidP="00FE1B2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0"/>
          <w:szCs w:val="20"/>
        </w:rPr>
      </w:pPr>
    </w:p>
    <w:p w:rsidR="00FE1B28" w:rsidRDefault="00FE1B28" w:rsidP="00FE1B2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</w:p>
    <w:p w:rsidR="00FE1B28" w:rsidRDefault="00FE1B28" w:rsidP="00FE1B28">
      <w:pPr>
        <w:rPr>
          <w:b/>
          <w:shadow/>
          <w:sz w:val="32"/>
          <w:szCs w:val="32"/>
        </w:rPr>
      </w:pPr>
    </w:p>
    <w:p w:rsidR="00FE1B28" w:rsidRDefault="00FE1B28" w:rsidP="00FE1B28">
      <w:pPr>
        <w:rPr>
          <w:b/>
          <w:shadow/>
          <w:sz w:val="32"/>
          <w:szCs w:val="32"/>
        </w:rPr>
      </w:pPr>
    </w:p>
    <w:p w:rsidR="00FE1B28" w:rsidRDefault="00FE1B28" w:rsidP="00FE1B28">
      <w:pPr>
        <w:rPr>
          <w:b/>
          <w:shadow/>
          <w:sz w:val="32"/>
          <w:szCs w:val="32"/>
        </w:rPr>
      </w:pPr>
    </w:p>
    <w:p w:rsidR="00FE1B28" w:rsidRDefault="00FE1B28" w:rsidP="00FE1B28">
      <w:pPr>
        <w:rPr>
          <w:b/>
          <w:shadow/>
          <w:sz w:val="32"/>
          <w:szCs w:val="32"/>
        </w:rPr>
      </w:pPr>
    </w:p>
    <w:p w:rsidR="00FE1B28" w:rsidRDefault="00FE1B28" w:rsidP="00FE1B28">
      <w:pPr>
        <w:rPr>
          <w:b/>
          <w:shadow/>
          <w:sz w:val="32"/>
          <w:szCs w:val="32"/>
        </w:rPr>
      </w:pPr>
    </w:p>
    <w:p w:rsidR="00FE1B28" w:rsidRDefault="00FE1B28" w:rsidP="00FE1B28">
      <w:pPr>
        <w:rPr>
          <w:b/>
          <w:shadow/>
          <w:sz w:val="32"/>
          <w:szCs w:val="32"/>
        </w:rPr>
      </w:pPr>
    </w:p>
    <w:p w:rsidR="00FE1B28" w:rsidRDefault="00FE1B28" w:rsidP="00FE1B28">
      <w:pPr>
        <w:rPr>
          <w:b/>
          <w:shadow/>
          <w:sz w:val="32"/>
          <w:szCs w:val="32"/>
        </w:rPr>
      </w:pPr>
    </w:p>
    <w:p w:rsidR="00FE1B28" w:rsidRDefault="00FE1B28" w:rsidP="00FE1B28">
      <w:pPr>
        <w:rPr>
          <w:b/>
          <w:shadow/>
          <w:sz w:val="32"/>
          <w:szCs w:val="32"/>
        </w:rPr>
      </w:pPr>
    </w:p>
    <w:p w:rsidR="00FE1B28" w:rsidRDefault="00FE1B28" w:rsidP="00FE1B28">
      <w:pPr>
        <w:shd w:val="clear" w:color="auto" w:fill="FFFFFF"/>
        <w:jc w:val="center"/>
        <w:textAlignment w:val="baseline"/>
        <w:outlineLvl w:val="1"/>
        <w:rPr>
          <w:b/>
          <w:shadow/>
          <w:color w:val="3C3C3C"/>
          <w:spacing w:val="2"/>
          <w:sz w:val="26"/>
          <w:szCs w:val="26"/>
        </w:rPr>
      </w:pPr>
      <w:r w:rsidRPr="005A4DB2">
        <w:rPr>
          <w:b/>
          <w:shadow/>
          <w:color w:val="3C3C3C"/>
          <w:spacing w:val="2"/>
          <w:sz w:val="26"/>
          <w:szCs w:val="26"/>
        </w:rPr>
        <w:lastRenderedPageBreak/>
        <w:t xml:space="preserve">ПОКАЗАНИЯ К ГОСПИТАЛИЗАЦИИ </w:t>
      </w:r>
    </w:p>
    <w:p w:rsidR="00FE1B28" w:rsidRDefault="00FE1B28" w:rsidP="00FE1B28">
      <w:pPr>
        <w:shd w:val="clear" w:color="auto" w:fill="FFFFFF"/>
        <w:jc w:val="center"/>
        <w:textAlignment w:val="baseline"/>
        <w:outlineLvl w:val="1"/>
        <w:rPr>
          <w:b/>
          <w:shadow/>
          <w:color w:val="3C3C3C"/>
          <w:spacing w:val="2"/>
          <w:sz w:val="26"/>
          <w:szCs w:val="26"/>
        </w:rPr>
      </w:pPr>
      <w:r w:rsidRPr="005A4DB2">
        <w:rPr>
          <w:b/>
          <w:shadow/>
          <w:color w:val="3C3C3C"/>
          <w:spacing w:val="2"/>
          <w:sz w:val="26"/>
          <w:szCs w:val="26"/>
        </w:rPr>
        <w:t>В КОЛОПРОКТОЛОГИЧЕСКОЕ ОТДЕЛЕНИЕ</w:t>
      </w:r>
    </w:p>
    <w:p w:rsidR="00FE1B28" w:rsidRDefault="00FE1B28" w:rsidP="00FE1B28">
      <w:pPr>
        <w:shd w:val="clear" w:color="auto" w:fill="FFFFFF"/>
        <w:suppressAutoHyphens/>
        <w:ind w:right="-2"/>
        <w:jc w:val="both"/>
        <w:rPr>
          <w:bCs/>
          <w:sz w:val="26"/>
          <w:szCs w:val="26"/>
        </w:rPr>
      </w:pPr>
      <w:r w:rsidRPr="004E49DD">
        <w:rPr>
          <w:bCs/>
          <w:sz w:val="26"/>
          <w:szCs w:val="26"/>
        </w:rPr>
        <w:t xml:space="preserve">В соответствии </w:t>
      </w:r>
      <w:proofErr w:type="gramStart"/>
      <w:r w:rsidRPr="004E49DD">
        <w:rPr>
          <w:bCs/>
          <w:sz w:val="26"/>
          <w:szCs w:val="26"/>
        </w:rPr>
        <w:t>с</w:t>
      </w:r>
      <w:proofErr w:type="gramEnd"/>
      <w:r>
        <w:rPr>
          <w:bCs/>
          <w:sz w:val="26"/>
          <w:szCs w:val="26"/>
        </w:rPr>
        <w:t>:</w:t>
      </w:r>
    </w:p>
    <w:p w:rsidR="00FE1B28" w:rsidRDefault="00FE1B28" w:rsidP="00FE1B28">
      <w:pPr>
        <w:shd w:val="clear" w:color="auto" w:fill="FFFFFF"/>
        <w:suppressAutoHyphens/>
        <w:ind w:right="-2"/>
        <w:jc w:val="both"/>
        <w:rPr>
          <w:sz w:val="26"/>
          <w:szCs w:val="26"/>
        </w:rPr>
      </w:pPr>
      <w:proofErr w:type="gramStart"/>
      <w:r w:rsidRPr="004E49DD">
        <w:rPr>
          <w:bCs/>
          <w:sz w:val="26"/>
          <w:szCs w:val="26"/>
        </w:rPr>
        <w:t>приказ</w:t>
      </w:r>
      <w:r>
        <w:rPr>
          <w:bCs/>
          <w:sz w:val="26"/>
          <w:szCs w:val="26"/>
        </w:rPr>
        <w:t>ами</w:t>
      </w:r>
      <w:r w:rsidRPr="004E49DD">
        <w:rPr>
          <w:bCs/>
          <w:sz w:val="26"/>
          <w:szCs w:val="26"/>
        </w:rPr>
        <w:t xml:space="preserve"> МЗ РФ от </w:t>
      </w:r>
      <w:r w:rsidRPr="004E49DD">
        <w:rPr>
          <w:sz w:val="26"/>
          <w:szCs w:val="26"/>
        </w:rPr>
        <w:t xml:space="preserve"> 2 апреля 2010 г. N 206н «Об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профиля»</w:t>
      </w:r>
      <w:r>
        <w:rPr>
          <w:sz w:val="26"/>
          <w:szCs w:val="26"/>
        </w:rPr>
        <w:t xml:space="preserve">, </w:t>
      </w:r>
      <w:r w:rsidRPr="00E64D78">
        <w:rPr>
          <w:sz w:val="26"/>
          <w:szCs w:val="26"/>
        </w:rPr>
        <w:t xml:space="preserve"> от 15.11.12 №915н «Порядок оказания медицинской помощи населению по профилю «онкология»</w:t>
      </w:r>
      <w:r>
        <w:rPr>
          <w:sz w:val="26"/>
          <w:szCs w:val="26"/>
        </w:rPr>
        <w:t>,</w:t>
      </w:r>
      <w:r w:rsidRPr="000C2D62">
        <w:rPr>
          <w:sz w:val="26"/>
          <w:szCs w:val="26"/>
        </w:rPr>
        <w:t xml:space="preserve"> </w:t>
      </w:r>
      <w:r>
        <w:rPr>
          <w:sz w:val="26"/>
          <w:szCs w:val="26"/>
        </w:rPr>
        <w:t>от 02.12.2014г. №796 «Об утверждении Положения об организации оказания специализированной, в том числе высокотехнологичной, медицинской помощи», от 29.12.2014г. №930 «Об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утверждении</w:t>
      </w:r>
      <w:proofErr w:type="gramEnd"/>
      <w:r>
        <w:rPr>
          <w:sz w:val="26"/>
          <w:szCs w:val="26"/>
        </w:rPr>
        <w:t xml:space="preserve"> порядка организации оказания высокотехнологичной медицинской помощи с применением специальной информационной системы»; </w:t>
      </w:r>
    </w:p>
    <w:p w:rsidR="00FE1B28" w:rsidRDefault="00FE1B28" w:rsidP="00FE1B28">
      <w:pPr>
        <w:shd w:val="clear" w:color="auto" w:fill="FFFFFF"/>
        <w:suppressAutoHyphens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приказами МЗ СК от 01.07.2014 года «Об оптимизации медицинской помощи пациентам онкологического профиля», </w:t>
      </w:r>
      <w:r w:rsidRPr="00230B82">
        <w:rPr>
          <w:sz w:val="26"/>
          <w:szCs w:val="26"/>
        </w:rPr>
        <w:t>от 23.01.2015 года №001-05/20 «Об оказании экстренной медицинской помощи в медицинских организациях государственной системы здравоохранения Ставропольского края, расположенные в городе Ставрополе»</w:t>
      </w:r>
      <w:r>
        <w:rPr>
          <w:sz w:val="26"/>
          <w:szCs w:val="26"/>
        </w:rPr>
        <w:t xml:space="preserve">, от 26.07.2012 года №472 «Об организации на территории Ставропольского края межмуниципальных специализированных центров». </w:t>
      </w:r>
    </w:p>
    <w:p w:rsidR="00FE1B28" w:rsidRPr="004E49DD" w:rsidRDefault="00FE1B28" w:rsidP="00FE1B28">
      <w:pPr>
        <w:shd w:val="clear" w:color="auto" w:fill="FFFFFF"/>
        <w:suppressAutoHyphens/>
        <w:ind w:right="-2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 w:rsidRPr="004E49DD">
        <w:rPr>
          <w:sz w:val="26"/>
          <w:szCs w:val="26"/>
        </w:rPr>
        <w:t>колопроктологическом</w:t>
      </w:r>
      <w:proofErr w:type="spellEnd"/>
      <w:r w:rsidRPr="004E49DD">
        <w:rPr>
          <w:sz w:val="26"/>
          <w:szCs w:val="26"/>
        </w:rPr>
        <w:t xml:space="preserve"> отделении оказывается </w:t>
      </w:r>
      <w:proofErr w:type="spellStart"/>
      <w:r w:rsidRPr="004E49DD">
        <w:rPr>
          <w:sz w:val="26"/>
          <w:szCs w:val="26"/>
        </w:rPr>
        <w:t>врач</w:t>
      </w:r>
      <w:r>
        <w:rPr>
          <w:sz w:val="26"/>
          <w:szCs w:val="26"/>
        </w:rPr>
        <w:t>ами</w:t>
      </w:r>
      <w:r w:rsidRPr="004E49DD">
        <w:rPr>
          <w:sz w:val="26"/>
          <w:szCs w:val="26"/>
        </w:rPr>
        <w:t>-колопроктолог</w:t>
      </w:r>
      <w:r>
        <w:rPr>
          <w:sz w:val="26"/>
          <w:szCs w:val="26"/>
        </w:rPr>
        <w:t>ами</w:t>
      </w:r>
      <w:proofErr w:type="spellEnd"/>
      <w:r>
        <w:rPr>
          <w:sz w:val="26"/>
          <w:szCs w:val="26"/>
        </w:rPr>
        <w:t xml:space="preserve"> </w:t>
      </w:r>
      <w:r w:rsidRPr="004E49DD">
        <w:rPr>
          <w:sz w:val="26"/>
          <w:szCs w:val="26"/>
        </w:rPr>
        <w:t>специализированная</w:t>
      </w:r>
      <w:r>
        <w:rPr>
          <w:sz w:val="26"/>
          <w:szCs w:val="26"/>
        </w:rPr>
        <w:t xml:space="preserve">, высокотехнологичная </w:t>
      </w:r>
      <w:proofErr w:type="spellStart"/>
      <w:r w:rsidRPr="004E49DD">
        <w:rPr>
          <w:sz w:val="26"/>
          <w:szCs w:val="26"/>
        </w:rPr>
        <w:t>колопроктологическая</w:t>
      </w:r>
      <w:proofErr w:type="spellEnd"/>
      <w:r w:rsidRPr="004E49DD">
        <w:rPr>
          <w:sz w:val="26"/>
          <w:szCs w:val="26"/>
        </w:rPr>
        <w:t xml:space="preserve"> помощь больным с заболеваниями толстой кишки, анального канала и промежности.</w:t>
      </w:r>
    </w:p>
    <w:p w:rsidR="00FE1B28" w:rsidRDefault="00FE1B28" w:rsidP="00FE1B28">
      <w:pPr>
        <w:shd w:val="clear" w:color="auto" w:fill="FFFFFF"/>
        <w:spacing w:line="288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Плановая и </w:t>
      </w:r>
      <w:r w:rsidRPr="00A658BE">
        <w:rPr>
          <w:sz w:val="26"/>
          <w:szCs w:val="26"/>
        </w:rPr>
        <w:t xml:space="preserve"> </w:t>
      </w:r>
      <w:r>
        <w:rPr>
          <w:sz w:val="26"/>
          <w:szCs w:val="26"/>
        </w:rPr>
        <w:t>экстренная госпитализация осуществляется ежедневно.</w:t>
      </w:r>
    </w:p>
    <w:p w:rsidR="00FE1B28" w:rsidRPr="00C57A53" w:rsidRDefault="00FE1B28" w:rsidP="00FE1B28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Pr="00C57A53">
        <w:rPr>
          <w:sz w:val="26"/>
          <w:szCs w:val="26"/>
        </w:rPr>
        <w:t xml:space="preserve">с приказом МЗ СК от 26.07.2012 года №472 «Об организации на территории Ставропольского края межмуниципальных специализированных центров» </w:t>
      </w:r>
      <w:proofErr w:type="spellStart"/>
      <w:r>
        <w:rPr>
          <w:sz w:val="26"/>
          <w:szCs w:val="26"/>
        </w:rPr>
        <w:t>колопроктологическое</w:t>
      </w:r>
      <w:proofErr w:type="spellEnd"/>
      <w:r w:rsidRPr="00C57A53">
        <w:rPr>
          <w:bCs/>
          <w:sz w:val="26"/>
          <w:szCs w:val="26"/>
        </w:rPr>
        <w:t xml:space="preserve"> отделение </w:t>
      </w:r>
      <w:r w:rsidRPr="00C57A53">
        <w:rPr>
          <w:sz w:val="26"/>
          <w:szCs w:val="26"/>
        </w:rPr>
        <w:t xml:space="preserve">является межмуниципальным специализированным центром и оказывает </w:t>
      </w:r>
      <w:r w:rsidRPr="00C57A53">
        <w:rPr>
          <w:bCs/>
          <w:sz w:val="26"/>
          <w:szCs w:val="26"/>
        </w:rPr>
        <w:t>с</w:t>
      </w:r>
      <w:r w:rsidRPr="00C57A53">
        <w:rPr>
          <w:sz w:val="26"/>
          <w:szCs w:val="26"/>
        </w:rPr>
        <w:t>пециализированн</w:t>
      </w:r>
      <w:r>
        <w:rPr>
          <w:sz w:val="26"/>
          <w:szCs w:val="26"/>
        </w:rPr>
        <w:t>ую</w:t>
      </w:r>
      <w:r w:rsidRPr="00C57A53">
        <w:rPr>
          <w:sz w:val="26"/>
          <w:szCs w:val="26"/>
        </w:rPr>
        <w:t xml:space="preserve"> медицинск</w:t>
      </w:r>
      <w:r>
        <w:rPr>
          <w:sz w:val="26"/>
          <w:szCs w:val="26"/>
        </w:rPr>
        <w:t>ую</w:t>
      </w:r>
      <w:r w:rsidRPr="00C57A53">
        <w:rPr>
          <w:sz w:val="26"/>
          <w:szCs w:val="26"/>
        </w:rPr>
        <w:t xml:space="preserve"> помощь  </w:t>
      </w:r>
      <w:r>
        <w:rPr>
          <w:sz w:val="26"/>
          <w:szCs w:val="26"/>
        </w:rPr>
        <w:t xml:space="preserve">по профилю </w:t>
      </w:r>
      <w:proofErr w:type="spellStart"/>
      <w:r>
        <w:rPr>
          <w:sz w:val="26"/>
          <w:szCs w:val="26"/>
        </w:rPr>
        <w:t>колопроктология</w:t>
      </w:r>
      <w:proofErr w:type="spellEnd"/>
      <w:r>
        <w:rPr>
          <w:sz w:val="26"/>
          <w:szCs w:val="26"/>
        </w:rPr>
        <w:t xml:space="preserve"> </w:t>
      </w:r>
      <w:r w:rsidRPr="00C57A53">
        <w:rPr>
          <w:sz w:val="26"/>
          <w:szCs w:val="26"/>
        </w:rPr>
        <w:t xml:space="preserve"> взрослому населению </w:t>
      </w:r>
      <w:r>
        <w:rPr>
          <w:sz w:val="26"/>
          <w:szCs w:val="26"/>
        </w:rPr>
        <w:t xml:space="preserve">направленных из прикрепленных территорий: </w:t>
      </w:r>
      <w:r w:rsidRPr="00C57A53">
        <w:rPr>
          <w:sz w:val="26"/>
          <w:szCs w:val="26"/>
        </w:rPr>
        <w:t>г</w:t>
      </w:r>
      <w:proofErr w:type="gramStart"/>
      <w:r w:rsidRPr="00C57A53">
        <w:rPr>
          <w:sz w:val="26"/>
          <w:szCs w:val="26"/>
        </w:rPr>
        <w:t>.С</w:t>
      </w:r>
      <w:proofErr w:type="gramEnd"/>
      <w:r w:rsidRPr="00C57A53">
        <w:rPr>
          <w:sz w:val="26"/>
          <w:szCs w:val="26"/>
        </w:rPr>
        <w:t>тавропол</w:t>
      </w:r>
      <w:r>
        <w:rPr>
          <w:sz w:val="26"/>
          <w:szCs w:val="26"/>
        </w:rPr>
        <w:t xml:space="preserve">ь, муниципальные районы - </w:t>
      </w:r>
      <w:r w:rsidRPr="00C57A53">
        <w:rPr>
          <w:sz w:val="26"/>
          <w:szCs w:val="26"/>
        </w:rPr>
        <w:t xml:space="preserve"> </w:t>
      </w:r>
      <w:proofErr w:type="spellStart"/>
      <w:r w:rsidRPr="00C57A53">
        <w:rPr>
          <w:sz w:val="26"/>
          <w:szCs w:val="26"/>
        </w:rPr>
        <w:t>Шпаковск</w:t>
      </w:r>
      <w:r>
        <w:rPr>
          <w:sz w:val="26"/>
          <w:szCs w:val="26"/>
        </w:rPr>
        <w:t>ий</w:t>
      </w:r>
      <w:proofErr w:type="spellEnd"/>
      <w:r w:rsidRPr="00C57A53">
        <w:rPr>
          <w:sz w:val="26"/>
          <w:szCs w:val="26"/>
        </w:rPr>
        <w:t>, Красногвардейск</w:t>
      </w:r>
      <w:r>
        <w:rPr>
          <w:sz w:val="26"/>
          <w:szCs w:val="26"/>
        </w:rPr>
        <w:t>ий</w:t>
      </w:r>
      <w:r w:rsidRPr="00C57A53">
        <w:rPr>
          <w:sz w:val="26"/>
          <w:szCs w:val="26"/>
        </w:rPr>
        <w:t xml:space="preserve">, </w:t>
      </w:r>
      <w:proofErr w:type="spellStart"/>
      <w:r w:rsidRPr="00C57A53">
        <w:rPr>
          <w:sz w:val="26"/>
          <w:szCs w:val="26"/>
        </w:rPr>
        <w:t>Изобильненск</w:t>
      </w:r>
      <w:r>
        <w:rPr>
          <w:sz w:val="26"/>
          <w:szCs w:val="26"/>
        </w:rPr>
        <w:t>ий</w:t>
      </w:r>
      <w:proofErr w:type="spellEnd"/>
      <w:r w:rsidRPr="00C57A53">
        <w:rPr>
          <w:sz w:val="26"/>
          <w:szCs w:val="26"/>
        </w:rPr>
        <w:t xml:space="preserve">, </w:t>
      </w:r>
      <w:proofErr w:type="spellStart"/>
      <w:r w:rsidRPr="00C57A53">
        <w:rPr>
          <w:sz w:val="26"/>
          <w:szCs w:val="26"/>
        </w:rPr>
        <w:t>Новоалександровск</w:t>
      </w:r>
      <w:r>
        <w:rPr>
          <w:sz w:val="26"/>
          <w:szCs w:val="26"/>
        </w:rPr>
        <w:t>ий</w:t>
      </w:r>
      <w:proofErr w:type="spellEnd"/>
      <w:r w:rsidRPr="00C57A53">
        <w:rPr>
          <w:sz w:val="26"/>
          <w:szCs w:val="26"/>
        </w:rPr>
        <w:t xml:space="preserve">,  </w:t>
      </w:r>
      <w:proofErr w:type="spellStart"/>
      <w:r w:rsidRPr="00C57A53">
        <w:rPr>
          <w:sz w:val="26"/>
          <w:szCs w:val="26"/>
        </w:rPr>
        <w:t>Труновск</w:t>
      </w:r>
      <w:r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>.</w:t>
      </w:r>
    </w:p>
    <w:p w:rsidR="00FE1B28" w:rsidRPr="004E49DD" w:rsidRDefault="00FE1B28" w:rsidP="00FE1B28">
      <w:pPr>
        <w:shd w:val="clear" w:color="auto" w:fill="FFFFFF"/>
        <w:spacing w:line="315" w:lineRule="atLeast"/>
        <w:textAlignment w:val="baseline"/>
        <w:rPr>
          <w:color w:val="4C4C4C"/>
          <w:spacing w:val="2"/>
          <w:sz w:val="26"/>
          <w:szCs w:val="26"/>
        </w:rPr>
      </w:pPr>
      <w:r w:rsidRPr="004E49DD">
        <w:rPr>
          <w:b/>
          <w:spacing w:val="2"/>
          <w:sz w:val="26"/>
          <w:szCs w:val="26"/>
        </w:rPr>
        <w:t xml:space="preserve">Алгоритм  госпитализации по профилю </w:t>
      </w:r>
      <w:r w:rsidRPr="004E49DD">
        <w:rPr>
          <w:b/>
          <w:color w:val="4C4C4C"/>
          <w:spacing w:val="2"/>
          <w:sz w:val="26"/>
          <w:szCs w:val="26"/>
        </w:rPr>
        <w:t>"Колопроктология"</w:t>
      </w:r>
    </w:p>
    <w:tbl>
      <w:tblPr>
        <w:tblStyle w:val="a6"/>
        <w:tblW w:w="0" w:type="auto"/>
        <w:tblLook w:val="04A0"/>
      </w:tblPr>
      <w:tblGrid>
        <w:gridCol w:w="817"/>
        <w:gridCol w:w="1985"/>
        <w:gridCol w:w="2693"/>
        <w:gridCol w:w="5103"/>
      </w:tblGrid>
      <w:tr w:rsidR="00FE1B28" w:rsidRPr="004E49DD" w:rsidTr="00126258">
        <w:tc>
          <w:tcPr>
            <w:tcW w:w="817" w:type="dxa"/>
            <w:vMerge w:val="restart"/>
          </w:tcPr>
          <w:p w:rsidR="00FE1B28" w:rsidRPr="0020434C" w:rsidRDefault="00FE1B28" w:rsidP="00126258">
            <w:pPr>
              <w:spacing w:line="315" w:lineRule="atLeast"/>
              <w:textAlignment w:val="baseline"/>
              <w:rPr>
                <w:color w:val="4C4C4C"/>
                <w:spacing w:val="2"/>
              </w:rPr>
            </w:pPr>
            <w:r w:rsidRPr="0020434C">
              <w:rPr>
                <w:color w:val="4C4C4C"/>
                <w:spacing w:val="2"/>
              </w:rPr>
              <w:t>№</w:t>
            </w:r>
          </w:p>
          <w:p w:rsidR="00FE1B28" w:rsidRPr="0020434C" w:rsidRDefault="00FE1B28" w:rsidP="00126258">
            <w:pPr>
              <w:spacing w:line="315" w:lineRule="atLeast"/>
              <w:textAlignment w:val="baseline"/>
              <w:rPr>
                <w:color w:val="4C4C4C"/>
                <w:spacing w:val="2"/>
              </w:rPr>
            </w:pPr>
            <w:proofErr w:type="spellStart"/>
            <w:proofErr w:type="gramStart"/>
            <w:r w:rsidRPr="0020434C">
              <w:rPr>
                <w:color w:val="4C4C4C"/>
                <w:spacing w:val="2"/>
              </w:rPr>
              <w:t>п</w:t>
            </w:r>
            <w:proofErr w:type="spellEnd"/>
            <w:proofErr w:type="gramEnd"/>
            <w:r w:rsidRPr="0020434C">
              <w:rPr>
                <w:color w:val="4C4C4C"/>
                <w:spacing w:val="2"/>
              </w:rPr>
              <w:t>/</w:t>
            </w:r>
            <w:proofErr w:type="spellStart"/>
            <w:r w:rsidRPr="0020434C">
              <w:rPr>
                <w:color w:val="4C4C4C"/>
                <w:spacing w:val="2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FE1B28" w:rsidRPr="0020434C" w:rsidRDefault="00FE1B28" w:rsidP="00126258">
            <w:pPr>
              <w:spacing w:line="315" w:lineRule="atLeast"/>
              <w:textAlignment w:val="baseline"/>
              <w:rPr>
                <w:color w:val="4C4C4C"/>
                <w:spacing w:val="2"/>
              </w:rPr>
            </w:pPr>
            <w:r w:rsidRPr="0020434C">
              <w:rPr>
                <w:color w:val="4C4C4C"/>
                <w:spacing w:val="2"/>
              </w:rPr>
              <w:t>патология</w:t>
            </w:r>
          </w:p>
        </w:tc>
        <w:tc>
          <w:tcPr>
            <w:tcW w:w="7796" w:type="dxa"/>
            <w:gridSpan w:val="2"/>
          </w:tcPr>
          <w:p w:rsidR="00FE1B28" w:rsidRPr="0020434C" w:rsidRDefault="00FE1B28" w:rsidP="00126258">
            <w:pPr>
              <w:spacing w:line="315" w:lineRule="atLeast"/>
              <w:textAlignment w:val="baseline"/>
              <w:rPr>
                <w:color w:val="4C4C4C"/>
                <w:spacing w:val="2"/>
              </w:rPr>
            </w:pPr>
            <w:r w:rsidRPr="0020434C">
              <w:rPr>
                <w:color w:val="4C4C4C"/>
                <w:spacing w:val="2"/>
              </w:rPr>
              <w:t>Медицинская помощь в условиях круглосуточного стационара</w:t>
            </w:r>
          </w:p>
        </w:tc>
      </w:tr>
      <w:tr w:rsidR="00FE1B28" w:rsidRPr="004E49DD" w:rsidTr="00126258">
        <w:tc>
          <w:tcPr>
            <w:tcW w:w="817" w:type="dxa"/>
            <w:vMerge/>
          </w:tcPr>
          <w:p w:rsidR="00FE1B28" w:rsidRPr="0020434C" w:rsidRDefault="00FE1B28" w:rsidP="00126258">
            <w:pPr>
              <w:spacing w:line="315" w:lineRule="atLeast"/>
              <w:textAlignment w:val="baseline"/>
              <w:rPr>
                <w:color w:val="4C4C4C"/>
                <w:spacing w:val="2"/>
              </w:rPr>
            </w:pPr>
          </w:p>
        </w:tc>
        <w:tc>
          <w:tcPr>
            <w:tcW w:w="1985" w:type="dxa"/>
            <w:vMerge/>
          </w:tcPr>
          <w:p w:rsidR="00FE1B28" w:rsidRPr="0020434C" w:rsidRDefault="00FE1B28" w:rsidP="00126258">
            <w:pPr>
              <w:spacing w:line="315" w:lineRule="atLeast"/>
              <w:textAlignment w:val="baseline"/>
              <w:rPr>
                <w:color w:val="4C4C4C"/>
                <w:spacing w:val="2"/>
              </w:rPr>
            </w:pPr>
          </w:p>
        </w:tc>
        <w:tc>
          <w:tcPr>
            <w:tcW w:w="2693" w:type="dxa"/>
          </w:tcPr>
          <w:p w:rsidR="00FE1B28" w:rsidRPr="0020434C" w:rsidRDefault="00FE1B28" w:rsidP="00126258">
            <w:pPr>
              <w:spacing w:line="315" w:lineRule="atLeast"/>
              <w:textAlignment w:val="baseline"/>
              <w:rPr>
                <w:b/>
                <w:color w:val="4C4C4C"/>
                <w:spacing w:val="2"/>
              </w:rPr>
            </w:pPr>
            <w:r w:rsidRPr="0020434C">
              <w:rPr>
                <w:b/>
                <w:color w:val="4C4C4C"/>
                <w:spacing w:val="2"/>
              </w:rPr>
              <w:t>В экстренном порядке</w:t>
            </w:r>
          </w:p>
        </w:tc>
        <w:tc>
          <w:tcPr>
            <w:tcW w:w="5103" w:type="dxa"/>
          </w:tcPr>
          <w:p w:rsidR="00FE1B28" w:rsidRPr="0020434C" w:rsidRDefault="00FE1B28" w:rsidP="00126258">
            <w:pPr>
              <w:spacing w:line="315" w:lineRule="atLeast"/>
              <w:textAlignment w:val="baseline"/>
              <w:rPr>
                <w:b/>
                <w:color w:val="4C4C4C"/>
                <w:spacing w:val="2"/>
              </w:rPr>
            </w:pPr>
            <w:r w:rsidRPr="0020434C">
              <w:rPr>
                <w:b/>
                <w:color w:val="4C4C4C"/>
                <w:spacing w:val="2"/>
              </w:rPr>
              <w:t>В плановом порядке</w:t>
            </w:r>
          </w:p>
        </w:tc>
      </w:tr>
      <w:tr w:rsidR="00FE1B28" w:rsidRPr="004E49DD" w:rsidTr="00126258">
        <w:tc>
          <w:tcPr>
            <w:tcW w:w="817" w:type="dxa"/>
          </w:tcPr>
          <w:p w:rsidR="00FE1B28" w:rsidRPr="0020434C" w:rsidRDefault="00FE1B28" w:rsidP="00126258">
            <w:pPr>
              <w:textAlignment w:val="baseline"/>
              <w:rPr>
                <w:color w:val="4C4C4C"/>
                <w:spacing w:val="2"/>
              </w:rPr>
            </w:pPr>
            <w:r w:rsidRPr="0020434C">
              <w:rPr>
                <w:color w:val="4C4C4C"/>
                <w:spacing w:val="2"/>
              </w:rPr>
              <w:t>1.</w:t>
            </w:r>
          </w:p>
        </w:tc>
        <w:tc>
          <w:tcPr>
            <w:tcW w:w="1985" w:type="dxa"/>
          </w:tcPr>
          <w:p w:rsidR="00FE1B28" w:rsidRPr="0020434C" w:rsidRDefault="00FE1B28" w:rsidP="00126258">
            <w:pPr>
              <w:textAlignment w:val="baseline"/>
              <w:rPr>
                <w:color w:val="4C4C4C"/>
                <w:spacing w:val="2"/>
              </w:rPr>
            </w:pPr>
            <w:r w:rsidRPr="0020434C">
              <w:rPr>
                <w:color w:val="2D2D2D"/>
              </w:rPr>
              <w:t>Доброкачественные образования желудочно-кишечного тракта (полипы толстого кишечника, прямой кишки)</w:t>
            </w:r>
          </w:p>
        </w:tc>
        <w:tc>
          <w:tcPr>
            <w:tcW w:w="2693" w:type="dxa"/>
          </w:tcPr>
          <w:p w:rsidR="00FE1B28" w:rsidRPr="0020434C" w:rsidRDefault="00FE1B28" w:rsidP="00126258">
            <w:pPr>
              <w:textAlignment w:val="baseline"/>
              <w:rPr>
                <w:color w:val="4C4C4C"/>
                <w:spacing w:val="2"/>
              </w:rPr>
            </w:pPr>
            <w:r w:rsidRPr="0020434C">
              <w:rPr>
                <w:color w:val="2D2D2D"/>
              </w:rPr>
              <w:t>Осложненное течение заболевания: кровотечение, кишечная непроходимость (консервативное или оперативное лечение).</w:t>
            </w:r>
          </w:p>
        </w:tc>
        <w:tc>
          <w:tcPr>
            <w:tcW w:w="5103" w:type="dxa"/>
          </w:tcPr>
          <w:p w:rsidR="00FE1B28" w:rsidRPr="0020434C" w:rsidRDefault="00FE1B28" w:rsidP="00126258">
            <w:pPr>
              <w:textAlignment w:val="baseline"/>
              <w:rPr>
                <w:color w:val="4C4C4C"/>
                <w:spacing w:val="2"/>
              </w:rPr>
            </w:pPr>
            <w:r w:rsidRPr="0020434C">
              <w:rPr>
                <w:color w:val="2D2D2D"/>
              </w:rPr>
              <w:t>Полипы</w:t>
            </w:r>
            <w:proofErr w:type="gramStart"/>
            <w:r w:rsidRPr="0020434C">
              <w:rPr>
                <w:color w:val="2D2D2D"/>
              </w:rPr>
              <w:t xml:space="preserve"> ,</w:t>
            </w:r>
            <w:proofErr w:type="gramEnd"/>
            <w:r w:rsidRPr="0020434C">
              <w:rPr>
                <w:color w:val="2D2D2D"/>
              </w:rPr>
              <w:t xml:space="preserve"> толстого кишечника, прямой кишки (оперативная эндоскопическая, </w:t>
            </w:r>
            <w:proofErr w:type="spellStart"/>
            <w:r w:rsidRPr="0020434C">
              <w:rPr>
                <w:color w:val="2D2D2D"/>
              </w:rPr>
              <w:t>лапароскопическая</w:t>
            </w:r>
            <w:proofErr w:type="spellEnd"/>
            <w:r w:rsidRPr="0020434C">
              <w:rPr>
                <w:color w:val="2D2D2D"/>
              </w:rPr>
              <w:t xml:space="preserve"> или открытая методика удаления новообразований).</w:t>
            </w:r>
          </w:p>
        </w:tc>
      </w:tr>
      <w:tr w:rsidR="00FE1B28" w:rsidRPr="004E49DD" w:rsidTr="00126258">
        <w:tc>
          <w:tcPr>
            <w:tcW w:w="817" w:type="dxa"/>
          </w:tcPr>
          <w:p w:rsidR="00FE1B28" w:rsidRPr="0020434C" w:rsidRDefault="00FE1B28" w:rsidP="00126258">
            <w:pPr>
              <w:textAlignment w:val="baseline"/>
              <w:rPr>
                <w:color w:val="4C4C4C"/>
                <w:spacing w:val="2"/>
              </w:rPr>
            </w:pPr>
            <w:r w:rsidRPr="0020434C">
              <w:rPr>
                <w:color w:val="4C4C4C"/>
                <w:spacing w:val="2"/>
              </w:rPr>
              <w:t>2.</w:t>
            </w:r>
          </w:p>
        </w:tc>
        <w:tc>
          <w:tcPr>
            <w:tcW w:w="1985" w:type="dxa"/>
          </w:tcPr>
          <w:p w:rsidR="00FE1B28" w:rsidRPr="0020434C" w:rsidRDefault="00FE1B28" w:rsidP="00126258">
            <w:pPr>
              <w:jc w:val="both"/>
              <w:rPr>
                <w:color w:val="2D2D2D"/>
              </w:rPr>
            </w:pPr>
            <w:proofErr w:type="spellStart"/>
            <w:r w:rsidRPr="0020434C">
              <w:rPr>
                <w:color w:val="2D2D2D"/>
              </w:rPr>
              <w:t>Проктологические</w:t>
            </w:r>
            <w:proofErr w:type="spellEnd"/>
            <w:r w:rsidRPr="0020434C">
              <w:rPr>
                <w:color w:val="2D2D2D"/>
              </w:rPr>
              <w:t xml:space="preserve"> заболевания:</w:t>
            </w:r>
            <w:r w:rsidRPr="0020434C">
              <w:rPr>
                <w:color w:val="2D2D2D"/>
              </w:rPr>
              <w:br/>
            </w:r>
          </w:p>
          <w:p w:rsidR="00FE1B28" w:rsidRPr="0020434C" w:rsidRDefault="00FE1B28" w:rsidP="00126258">
            <w:pPr>
              <w:jc w:val="both"/>
            </w:pPr>
            <w:r w:rsidRPr="0020434C">
              <w:rPr>
                <w:color w:val="2D2D2D"/>
              </w:rPr>
              <w:t xml:space="preserve">геморрой </w:t>
            </w:r>
            <w:r w:rsidRPr="0020434C">
              <w:t xml:space="preserve"> острый </w:t>
            </w:r>
          </w:p>
          <w:p w:rsidR="00FE1B28" w:rsidRPr="0020434C" w:rsidRDefault="00FE1B28" w:rsidP="00126258">
            <w:pPr>
              <w:jc w:val="both"/>
            </w:pPr>
          </w:p>
          <w:p w:rsidR="00FE1B28" w:rsidRPr="0020434C" w:rsidRDefault="00FE1B28" w:rsidP="00126258">
            <w:pPr>
              <w:jc w:val="both"/>
            </w:pPr>
            <w:r w:rsidRPr="0020434C">
              <w:t>ишемический колит</w:t>
            </w:r>
          </w:p>
          <w:p w:rsidR="00FE1B28" w:rsidRPr="0020434C" w:rsidRDefault="00FE1B28" w:rsidP="00126258">
            <w:pPr>
              <w:jc w:val="both"/>
              <w:rPr>
                <w:color w:val="2D2D2D"/>
              </w:rPr>
            </w:pPr>
          </w:p>
        </w:tc>
        <w:tc>
          <w:tcPr>
            <w:tcW w:w="2693" w:type="dxa"/>
          </w:tcPr>
          <w:p w:rsidR="00FE1B28" w:rsidRPr="0020434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20434C">
              <w:rPr>
                <w:color w:val="2D2D2D"/>
                <w:sz w:val="20"/>
                <w:szCs w:val="20"/>
              </w:rPr>
              <w:t>1. Острые ректальные кровотечения, не останавливающиеся консервативным методом на амбулаторном этапе.</w:t>
            </w:r>
            <w:r w:rsidRPr="0020434C">
              <w:rPr>
                <w:color w:val="2D2D2D"/>
                <w:sz w:val="20"/>
                <w:szCs w:val="20"/>
              </w:rPr>
              <w:br/>
              <w:t>2. Острый тромбоз узлов с выраженным болевым синдромом (консервативная терапия или оперативное лечение).</w:t>
            </w:r>
          </w:p>
          <w:p w:rsidR="00FE1B28" w:rsidRPr="0020434C" w:rsidRDefault="00FE1B28" w:rsidP="00126258">
            <w:pPr>
              <w:jc w:val="both"/>
            </w:pPr>
            <w:r w:rsidRPr="0020434C">
              <w:t>3.Ишемический колит</w:t>
            </w:r>
          </w:p>
          <w:p w:rsidR="00FE1B28" w:rsidRPr="0020434C" w:rsidRDefault="00FE1B28" w:rsidP="00126258">
            <w:pPr>
              <w:jc w:val="both"/>
              <w:rPr>
                <w:color w:val="2D2D2D"/>
              </w:rPr>
            </w:pPr>
            <w:proofErr w:type="spellStart"/>
            <w:r w:rsidRPr="0020434C">
              <w:t>мезетериальна</w:t>
            </w:r>
            <w:proofErr w:type="gramStart"/>
            <w:r w:rsidRPr="0020434C">
              <w:t>я</w:t>
            </w:r>
            <w:proofErr w:type="spellEnd"/>
            <w:r w:rsidRPr="0020434C">
              <w:t>(</w:t>
            </w:r>
            <w:proofErr w:type="spellStart"/>
            <w:proofErr w:type="gramEnd"/>
            <w:r w:rsidRPr="0020434C">
              <w:t>ый</w:t>
            </w:r>
            <w:proofErr w:type="spellEnd"/>
            <w:r w:rsidRPr="0020434C">
              <w:t>), артериальная(</w:t>
            </w:r>
            <w:proofErr w:type="spellStart"/>
            <w:r w:rsidRPr="0020434C">
              <w:t>ый</w:t>
            </w:r>
            <w:proofErr w:type="spellEnd"/>
            <w:r w:rsidRPr="0020434C">
              <w:t>), венозная(</w:t>
            </w:r>
            <w:proofErr w:type="spellStart"/>
            <w:r w:rsidRPr="0020434C">
              <w:t>ый</w:t>
            </w:r>
            <w:proofErr w:type="spellEnd"/>
            <w:r w:rsidRPr="0020434C">
              <w:t>) эмболия, инфаркт, тромбоз.</w:t>
            </w:r>
          </w:p>
        </w:tc>
        <w:tc>
          <w:tcPr>
            <w:tcW w:w="5103" w:type="dxa"/>
          </w:tcPr>
          <w:p w:rsidR="00FE1B28" w:rsidRPr="0020434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20434C">
              <w:rPr>
                <w:color w:val="2D2D2D"/>
                <w:sz w:val="20"/>
                <w:szCs w:val="20"/>
              </w:rPr>
              <w:t>1. Геморрой 2 - 4 степени, рецидивирующие ректальные кровотечения, временно купирующиеся консервативными мероприятиями (оперативное лечение).</w:t>
            </w:r>
            <w:r w:rsidRPr="0020434C">
              <w:rPr>
                <w:color w:val="2D2D2D"/>
                <w:sz w:val="20"/>
                <w:szCs w:val="20"/>
              </w:rPr>
              <w:br/>
            </w:r>
          </w:p>
          <w:p w:rsidR="00FE1B28" w:rsidRPr="0020434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20434C">
              <w:rPr>
                <w:color w:val="2D2D2D"/>
                <w:sz w:val="20"/>
                <w:szCs w:val="20"/>
              </w:rPr>
              <w:t>2. Тромбоз геморроидальных узлов в стадии стихания острого процесса (оперативное лечение).</w:t>
            </w:r>
            <w:r w:rsidRPr="0020434C">
              <w:rPr>
                <w:color w:val="2D2D2D"/>
                <w:sz w:val="20"/>
                <w:szCs w:val="20"/>
              </w:rPr>
              <w:br/>
            </w:r>
          </w:p>
        </w:tc>
      </w:tr>
      <w:tr w:rsidR="00FE1B28" w:rsidRPr="004E49DD" w:rsidTr="00126258">
        <w:tc>
          <w:tcPr>
            <w:tcW w:w="817" w:type="dxa"/>
          </w:tcPr>
          <w:p w:rsidR="00FE1B28" w:rsidRPr="0020434C" w:rsidRDefault="00FE1B28" w:rsidP="00126258">
            <w:pPr>
              <w:textAlignment w:val="baseline"/>
              <w:rPr>
                <w:color w:val="4C4C4C"/>
                <w:spacing w:val="2"/>
              </w:rPr>
            </w:pPr>
            <w:r w:rsidRPr="0020434C">
              <w:rPr>
                <w:color w:val="4C4C4C"/>
                <w:spacing w:val="2"/>
              </w:rPr>
              <w:t>3.</w:t>
            </w:r>
          </w:p>
        </w:tc>
        <w:tc>
          <w:tcPr>
            <w:tcW w:w="1985" w:type="dxa"/>
          </w:tcPr>
          <w:p w:rsidR="00FE1B28" w:rsidRPr="0020434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20434C">
              <w:rPr>
                <w:color w:val="2D2D2D"/>
                <w:sz w:val="20"/>
                <w:szCs w:val="20"/>
              </w:rPr>
              <w:t>Парапроктит</w:t>
            </w:r>
          </w:p>
        </w:tc>
        <w:tc>
          <w:tcPr>
            <w:tcW w:w="2693" w:type="dxa"/>
          </w:tcPr>
          <w:p w:rsidR="00FE1B28" w:rsidRPr="0020434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20434C">
              <w:rPr>
                <w:color w:val="2D2D2D"/>
                <w:sz w:val="20"/>
                <w:szCs w:val="20"/>
              </w:rPr>
              <w:t>1. Первичный или рецидивирующий, острый гнойный процесс (оперативное лечение).</w:t>
            </w:r>
            <w:r w:rsidRPr="0020434C">
              <w:rPr>
                <w:color w:val="2D2D2D"/>
                <w:sz w:val="20"/>
                <w:szCs w:val="20"/>
              </w:rPr>
              <w:br/>
            </w:r>
          </w:p>
        </w:tc>
        <w:tc>
          <w:tcPr>
            <w:tcW w:w="5103" w:type="dxa"/>
          </w:tcPr>
          <w:p w:rsidR="00FE1B28" w:rsidRPr="0020434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20434C">
              <w:rPr>
                <w:color w:val="2D2D2D"/>
                <w:sz w:val="20"/>
                <w:szCs w:val="20"/>
              </w:rPr>
              <w:lastRenderedPageBreak/>
              <w:t>1. Свищевая форма парапроктита с функционирующим свищевым ходом (оперативное лечение).</w:t>
            </w:r>
            <w:r w:rsidRPr="0020434C">
              <w:rPr>
                <w:color w:val="2D2D2D"/>
                <w:sz w:val="20"/>
                <w:szCs w:val="20"/>
              </w:rPr>
              <w:br/>
            </w:r>
          </w:p>
          <w:p w:rsidR="00FE1B28" w:rsidRPr="0020434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20434C">
              <w:rPr>
                <w:color w:val="2D2D2D"/>
                <w:sz w:val="20"/>
                <w:szCs w:val="20"/>
              </w:rPr>
              <w:t xml:space="preserve">2. Парапроктит с неполным свищевым ходом </w:t>
            </w:r>
            <w:r w:rsidRPr="0020434C">
              <w:rPr>
                <w:color w:val="2D2D2D"/>
                <w:sz w:val="20"/>
                <w:szCs w:val="20"/>
              </w:rPr>
              <w:lastRenderedPageBreak/>
              <w:t>(диагностика, оперативное лечение).</w:t>
            </w:r>
          </w:p>
        </w:tc>
      </w:tr>
      <w:tr w:rsidR="00FE1B28" w:rsidRPr="004E49DD" w:rsidTr="00126258">
        <w:tc>
          <w:tcPr>
            <w:tcW w:w="817" w:type="dxa"/>
          </w:tcPr>
          <w:p w:rsidR="00FE1B28" w:rsidRPr="0020434C" w:rsidRDefault="00FE1B28" w:rsidP="00126258">
            <w:pPr>
              <w:textAlignment w:val="baseline"/>
              <w:rPr>
                <w:color w:val="4C4C4C"/>
                <w:spacing w:val="2"/>
              </w:rPr>
            </w:pPr>
            <w:r w:rsidRPr="0020434C">
              <w:rPr>
                <w:color w:val="4C4C4C"/>
                <w:spacing w:val="2"/>
              </w:rPr>
              <w:lastRenderedPageBreak/>
              <w:t>4.</w:t>
            </w:r>
          </w:p>
        </w:tc>
        <w:tc>
          <w:tcPr>
            <w:tcW w:w="1985" w:type="dxa"/>
          </w:tcPr>
          <w:p w:rsidR="00FE1B28" w:rsidRPr="0020434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20434C">
              <w:rPr>
                <w:color w:val="2D2D2D"/>
                <w:sz w:val="20"/>
                <w:szCs w:val="20"/>
              </w:rPr>
              <w:t xml:space="preserve">Эпителиальный копчиковый ход </w:t>
            </w:r>
          </w:p>
        </w:tc>
        <w:tc>
          <w:tcPr>
            <w:tcW w:w="2693" w:type="dxa"/>
          </w:tcPr>
          <w:p w:rsidR="00FE1B28" w:rsidRPr="0020434C" w:rsidRDefault="00FE1B28" w:rsidP="00126258">
            <w:pPr>
              <w:jc w:val="both"/>
            </w:pPr>
            <w:r w:rsidRPr="0020434C">
              <w:t xml:space="preserve">Абсцесс, флегмона </w:t>
            </w:r>
            <w:proofErr w:type="spellStart"/>
            <w:r w:rsidRPr="0020434C">
              <w:t>перианальной</w:t>
            </w:r>
            <w:proofErr w:type="spellEnd"/>
            <w:r w:rsidRPr="0020434C">
              <w:t xml:space="preserve"> области</w:t>
            </w:r>
          </w:p>
          <w:p w:rsidR="00FE1B28" w:rsidRPr="0020434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20434C">
              <w:rPr>
                <w:sz w:val="20"/>
                <w:szCs w:val="20"/>
              </w:rPr>
              <w:t>пиодермия промежности, г</w:t>
            </w:r>
            <w:r w:rsidRPr="0020434C">
              <w:rPr>
                <w:color w:val="2D2D2D"/>
                <w:sz w:val="20"/>
                <w:szCs w:val="20"/>
              </w:rPr>
              <w:t>нойный процесс крестцово-копчиковой области требующий дренирующей операции под общей анестезией, проведение антибактериальной терапии.</w:t>
            </w:r>
          </w:p>
        </w:tc>
        <w:tc>
          <w:tcPr>
            <w:tcW w:w="5103" w:type="dxa"/>
          </w:tcPr>
          <w:p w:rsidR="00FE1B28" w:rsidRPr="0020434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20434C">
              <w:rPr>
                <w:color w:val="2D2D2D"/>
                <w:sz w:val="20"/>
                <w:szCs w:val="20"/>
              </w:rPr>
              <w:t>Эпителиальный копчиковый ход, свищевая форма.</w:t>
            </w:r>
            <w:r w:rsidRPr="0020434C">
              <w:rPr>
                <w:color w:val="2D2D2D"/>
                <w:sz w:val="20"/>
                <w:szCs w:val="20"/>
              </w:rPr>
              <w:br/>
            </w:r>
          </w:p>
        </w:tc>
      </w:tr>
      <w:tr w:rsidR="00FE1B28" w:rsidRPr="004E49DD" w:rsidTr="00126258">
        <w:tc>
          <w:tcPr>
            <w:tcW w:w="817" w:type="dxa"/>
          </w:tcPr>
          <w:p w:rsidR="00FE1B28" w:rsidRPr="0020434C" w:rsidRDefault="00FE1B28" w:rsidP="00126258">
            <w:pPr>
              <w:textAlignment w:val="baseline"/>
              <w:rPr>
                <w:color w:val="4C4C4C"/>
                <w:spacing w:val="2"/>
              </w:rPr>
            </w:pPr>
            <w:r w:rsidRPr="0020434C">
              <w:rPr>
                <w:color w:val="4C4C4C"/>
                <w:spacing w:val="2"/>
              </w:rPr>
              <w:t>5.</w:t>
            </w:r>
          </w:p>
        </w:tc>
        <w:tc>
          <w:tcPr>
            <w:tcW w:w="1985" w:type="dxa"/>
          </w:tcPr>
          <w:p w:rsidR="00FE1B28" w:rsidRPr="0020434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20434C">
              <w:rPr>
                <w:color w:val="2D2D2D"/>
                <w:sz w:val="20"/>
                <w:szCs w:val="20"/>
              </w:rPr>
              <w:t xml:space="preserve">Анальная трещина </w:t>
            </w:r>
          </w:p>
        </w:tc>
        <w:tc>
          <w:tcPr>
            <w:tcW w:w="2693" w:type="dxa"/>
          </w:tcPr>
          <w:p w:rsidR="00FE1B28" w:rsidRPr="0020434C" w:rsidRDefault="00FE1B28" w:rsidP="00126258">
            <w:pPr>
              <w:jc w:val="both"/>
            </w:pPr>
            <w:r w:rsidRPr="0020434C">
              <w:t>1. Острая анальная трещина</w:t>
            </w:r>
          </w:p>
          <w:p w:rsidR="00FE1B28" w:rsidRPr="0020434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20434C">
              <w:rPr>
                <w:color w:val="2D2D2D"/>
                <w:sz w:val="20"/>
                <w:szCs w:val="20"/>
              </w:rPr>
              <w:t xml:space="preserve">2. Хроническая трещина с выраженным болевым синдромом, </w:t>
            </w:r>
            <w:proofErr w:type="spellStart"/>
            <w:r w:rsidRPr="0020434C">
              <w:rPr>
                <w:color w:val="2D2D2D"/>
                <w:sz w:val="20"/>
                <w:szCs w:val="20"/>
              </w:rPr>
              <w:t>некупирующимся</w:t>
            </w:r>
            <w:proofErr w:type="spellEnd"/>
            <w:r w:rsidRPr="0020434C">
              <w:rPr>
                <w:color w:val="2D2D2D"/>
                <w:sz w:val="20"/>
                <w:szCs w:val="20"/>
              </w:rPr>
              <w:t xml:space="preserve"> консервативными мероприятиями, сочетание с гнойным </w:t>
            </w:r>
            <w:proofErr w:type="spellStart"/>
            <w:r w:rsidRPr="0020434C">
              <w:rPr>
                <w:color w:val="2D2D2D"/>
                <w:sz w:val="20"/>
                <w:szCs w:val="20"/>
              </w:rPr>
              <w:t>перифокальным</w:t>
            </w:r>
            <w:proofErr w:type="spellEnd"/>
            <w:r w:rsidRPr="0020434C">
              <w:rPr>
                <w:color w:val="2D2D2D"/>
                <w:sz w:val="20"/>
                <w:szCs w:val="20"/>
              </w:rPr>
              <w:t xml:space="preserve"> процессом или кровотечением.</w:t>
            </w:r>
          </w:p>
        </w:tc>
        <w:tc>
          <w:tcPr>
            <w:tcW w:w="5103" w:type="dxa"/>
          </w:tcPr>
          <w:p w:rsidR="00FE1B28" w:rsidRPr="0020434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20434C">
              <w:rPr>
                <w:color w:val="2D2D2D"/>
                <w:sz w:val="20"/>
                <w:szCs w:val="20"/>
              </w:rPr>
              <w:t>1. Хроническая трещина без эффекта от консервативной терапии (оперативное лечение).</w:t>
            </w:r>
            <w:r w:rsidRPr="0020434C">
              <w:rPr>
                <w:color w:val="2D2D2D"/>
                <w:sz w:val="20"/>
                <w:szCs w:val="20"/>
              </w:rPr>
              <w:br/>
            </w:r>
          </w:p>
          <w:p w:rsidR="00FE1B28" w:rsidRPr="0020434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20434C">
              <w:rPr>
                <w:color w:val="2D2D2D"/>
                <w:sz w:val="20"/>
                <w:szCs w:val="20"/>
              </w:rPr>
              <w:t xml:space="preserve">2. Сочетание с другими </w:t>
            </w:r>
            <w:proofErr w:type="spellStart"/>
            <w:r w:rsidRPr="0020434C">
              <w:rPr>
                <w:color w:val="2D2D2D"/>
                <w:sz w:val="20"/>
                <w:szCs w:val="20"/>
              </w:rPr>
              <w:t>проктологическими</w:t>
            </w:r>
            <w:proofErr w:type="spellEnd"/>
            <w:r w:rsidRPr="0020434C">
              <w:rPr>
                <w:color w:val="2D2D2D"/>
                <w:sz w:val="20"/>
                <w:szCs w:val="20"/>
              </w:rPr>
              <w:t xml:space="preserve"> заболеваниями.</w:t>
            </w:r>
            <w:r w:rsidRPr="0020434C">
              <w:rPr>
                <w:color w:val="2D2D2D"/>
                <w:sz w:val="20"/>
                <w:szCs w:val="20"/>
              </w:rPr>
              <w:br/>
            </w:r>
          </w:p>
        </w:tc>
      </w:tr>
      <w:tr w:rsidR="00FE1B28" w:rsidRPr="004E49DD" w:rsidTr="00126258">
        <w:tc>
          <w:tcPr>
            <w:tcW w:w="817" w:type="dxa"/>
          </w:tcPr>
          <w:p w:rsidR="00FE1B28" w:rsidRPr="0020434C" w:rsidRDefault="00FE1B28" w:rsidP="00126258">
            <w:pPr>
              <w:textAlignment w:val="baseline"/>
              <w:rPr>
                <w:color w:val="4C4C4C"/>
                <w:spacing w:val="2"/>
              </w:rPr>
            </w:pPr>
            <w:r w:rsidRPr="0020434C">
              <w:rPr>
                <w:color w:val="4C4C4C"/>
                <w:spacing w:val="2"/>
              </w:rPr>
              <w:t>6.</w:t>
            </w:r>
          </w:p>
        </w:tc>
        <w:tc>
          <w:tcPr>
            <w:tcW w:w="1985" w:type="dxa"/>
          </w:tcPr>
          <w:p w:rsidR="00FE1B28" w:rsidRPr="0020434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20434C">
              <w:rPr>
                <w:color w:val="2D2D2D"/>
                <w:sz w:val="20"/>
                <w:szCs w:val="20"/>
              </w:rPr>
              <w:t>Выпадение прямой кишки</w:t>
            </w:r>
          </w:p>
        </w:tc>
        <w:tc>
          <w:tcPr>
            <w:tcW w:w="2693" w:type="dxa"/>
          </w:tcPr>
          <w:p w:rsidR="00FE1B28" w:rsidRPr="0020434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20434C">
              <w:rPr>
                <w:color w:val="2D2D2D"/>
                <w:sz w:val="20"/>
                <w:szCs w:val="20"/>
              </w:rPr>
              <w:t>Ущемление дистальной части прямой кишки или анального канала, кровотечение, выраженный болевой синдром.</w:t>
            </w:r>
          </w:p>
        </w:tc>
        <w:tc>
          <w:tcPr>
            <w:tcW w:w="5103" w:type="dxa"/>
          </w:tcPr>
          <w:p w:rsidR="00FE1B28" w:rsidRPr="0020434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20434C">
              <w:rPr>
                <w:color w:val="2D2D2D"/>
                <w:sz w:val="20"/>
                <w:szCs w:val="20"/>
              </w:rPr>
              <w:t>Выпадение прямой кишки или анального канала для хирургической коррекции.</w:t>
            </w:r>
          </w:p>
        </w:tc>
      </w:tr>
      <w:tr w:rsidR="00FE1B28" w:rsidRPr="004E49DD" w:rsidTr="00126258">
        <w:tc>
          <w:tcPr>
            <w:tcW w:w="817" w:type="dxa"/>
          </w:tcPr>
          <w:p w:rsidR="00FE1B28" w:rsidRPr="0020434C" w:rsidRDefault="00FE1B28" w:rsidP="00126258">
            <w:pPr>
              <w:textAlignment w:val="baseline"/>
              <w:rPr>
                <w:color w:val="4C4C4C"/>
                <w:spacing w:val="2"/>
              </w:rPr>
            </w:pPr>
            <w:r w:rsidRPr="0020434C">
              <w:rPr>
                <w:color w:val="4C4C4C"/>
                <w:spacing w:val="2"/>
              </w:rPr>
              <w:t>7.</w:t>
            </w:r>
          </w:p>
        </w:tc>
        <w:tc>
          <w:tcPr>
            <w:tcW w:w="1985" w:type="dxa"/>
          </w:tcPr>
          <w:p w:rsidR="00FE1B28" w:rsidRPr="0020434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20434C">
              <w:rPr>
                <w:color w:val="2D2D2D"/>
                <w:sz w:val="20"/>
                <w:szCs w:val="20"/>
              </w:rPr>
              <w:t xml:space="preserve">Наружные толстокишечные свищи, </w:t>
            </w:r>
            <w:proofErr w:type="spellStart"/>
            <w:r w:rsidRPr="0020434C">
              <w:rPr>
                <w:color w:val="2D2D2D"/>
                <w:sz w:val="20"/>
                <w:szCs w:val="20"/>
              </w:rPr>
              <w:t>колостомы</w:t>
            </w:r>
            <w:proofErr w:type="spellEnd"/>
            <w:r w:rsidRPr="0020434C">
              <w:rPr>
                <w:color w:val="2D2D2D"/>
                <w:sz w:val="20"/>
                <w:szCs w:val="20"/>
              </w:rPr>
              <w:t xml:space="preserve">, стенозы, деформации </w:t>
            </w:r>
            <w:proofErr w:type="spellStart"/>
            <w:r w:rsidRPr="0020434C">
              <w:rPr>
                <w:color w:val="2D2D2D"/>
                <w:sz w:val="20"/>
                <w:szCs w:val="20"/>
              </w:rPr>
              <w:t>межкишечных</w:t>
            </w:r>
            <w:proofErr w:type="spellEnd"/>
            <w:r w:rsidRPr="0020434C">
              <w:rPr>
                <w:color w:val="2D2D2D"/>
                <w:sz w:val="20"/>
                <w:szCs w:val="20"/>
              </w:rPr>
              <w:t xml:space="preserve"> анастомозов</w:t>
            </w:r>
          </w:p>
        </w:tc>
        <w:tc>
          <w:tcPr>
            <w:tcW w:w="2693" w:type="dxa"/>
          </w:tcPr>
          <w:p w:rsidR="00FE1B28" w:rsidRPr="0020434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20434C">
              <w:rPr>
                <w:color w:val="2D2D2D"/>
                <w:sz w:val="20"/>
                <w:szCs w:val="20"/>
              </w:rPr>
              <w:t xml:space="preserve">1. </w:t>
            </w:r>
            <w:proofErr w:type="spellStart"/>
            <w:r w:rsidRPr="0020434C">
              <w:rPr>
                <w:color w:val="2D2D2D"/>
                <w:sz w:val="20"/>
                <w:szCs w:val="20"/>
              </w:rPr>
              <w:t>Параколостомические</w:t>
            </w:r>
            <w:proofErr w:type="spellEnd"/>
            <w:r w:rsidRPr="0020434C">
              <w:rPr>
                <w:color w:val="2D2D2D"/>
                <w:sz w:val="20"/>
                <w:szCs w:val="20"/>
              </w:rPr>
              <w:t xml:space="preserve"> грыжи с болевым синдромом.</w:t>
            </w:r>
            <w:r w:rsidRPr="0020434C">
              <w:rPr>
                <w:color w:val="2D2D2D"/>
                <w:sz w:val="20"/>
                <w:szCs w:val="20"/>
              </w:rPr>
              <w:br/>
              <w:t xml:space="preserve">2. Стеноз </w:t>
            </w:r>
            <w:proofErr w:type="spellStart"/>
            <w:r w:rsidRPr="0020434C">
              <w:rPr>
                <w:color w:val="2D2D2D"/>
                <w:sz w:val="20"/>
                <w:szCs w:val="20"/>
              </w:rPr>
              <w:t>стомы</w:t>
            </w:r>
            <w:proofErr w:type="spellEnd"/>
            <w:r w:rsidRPr="0020434C">
              <w:rPr>
                <w:color w:val="2D2D2D"/>
                <w:sz w:val="20"/>
                <w:szCs w:val="20"/>
              </w:rPr>
              <w:t xml:space="preserve"> с кишечной непроходимостью.</w:t>
            </w:r>
            <w:r w:rsidRPr="0020434C">
              <w:rPr>
                <w:color w:val="2D2D2D"/>
                <w:sz w:val="20"/>
                <w:szCs w:val="20"/>
              </w:rPr>
              <w:br/>
            </w:r>
          </w:p>
        </w:tc>
        <w:tc>
          <w:tcPr>
            <w:tcW w:w="5103" w:type="dxa"/>
          </w:tcPr>
          <w:p w:rsidR="00FE1B28" w:rsidRPr="0020434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20434C">
              <w:rPr>
                <w:color w:val="2D2D2D"/>
                <w:sz w:val="20"/>
                <w:szCs w:val="20"/>
              </w:rPr>
              <w:t xml:space="preserve">1. Свищи или </w:t>
            </w:r>
            <w:proofErr w:type="spellStart"/>
            <w:r w:rsidRPr="0020434C">
              <w:rPr>
                <w:color w:val="2D2D2D"/>
                <w:sz w:val="20"/>
                <w:szCs w:val="20"/>
              </w:rPr>
              <w:t>колостомы</w:t>
            </w:r>
            <w:proofErr w:type="spellEnd"/>
            <w:r w:rsidRPr="0020434C">
              <w:rPr>
                <w:color w:val="2D2D2D"/>
                <w:sz w:val="20"/>
                <w:szCs w:val="20"/>
              </w:rPr>
              <w:t>, требующие реконструктивно-восстановительных операций.</w:t>
            </w:r>
            <w:r w:rsidRPr="0020434C">
              <w:rPr>
                <w:color w:val="2D2D2D"/>
                <w:sz w:val="20"/>
                <w:szCs w:val="20"/>
              </w:rPr>
              <w:br/>
            </w:r>
          </w:p>
          <w:p w:rsidR="00FE1B28" w:rsidRPr="0020434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20434C">
              <w:rPr>
                <w:color w:val="2D2D2D"/>
                <w:sz w:val="20"/>
                <w:szCs w:val="20"/>
              </w:rPr>
              <w:t xml:space="preserve">2. Реконструкции </w:t>
            </w:r>
            <w:proofErr w:type="spellStart"/>
            <w:r w:rsidRPr="0020434C">
              <w:rPr>
                <w:color w:val="2D2D2D"/>
                <w:sz w:val="20"/>
                <w:szCs w:val="20"/>
              </w:rPr>
              <w:t>колостом</w:t>
            </w:r>
            <w:proofErr w:type="spellEnd"/>
            <w:r w:rsidRPr="0020434C">
              <w:rPr>
                <w:color w:val="2D2D2D"/>
                <w:sz w:val="20"/>
                <w:szCs w:val="20"/>
              </w:rPr>
              <w:t xml:space="preserve"> с нарушенной функцией.</w:t>
            </w:r>
            <w:r w:rsidRPr="0020434C">
              <w:rPr>
                <w:color w:val="2D2D2D"/>
                <w:sz w:val="20"/>
                <w:szCs w:val="20"/>
              </w:rPr>
              <w:br/>
            </w:r>
          </w:p>
          <w:p w:rsidR="00FE1B28" w:rsidRPr="0020434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20434C">
              <w:rPr>
                <w:color w:val="2D2D2D"/>
                <w:sz w:val="20"/>
                <w:szCs w:val="20"/>
              </w:rPr>
              <w:t xml:space="preserve">3. Реконструкции </w:t>
            </w:r>
            <w:proofErr w:type="spellStart"/>
            <w:r w:rsidRPr="0020434C">
              <w:rPr>
                <w:color w:val="2D2D2D"/>
                <w:sz w:val="20"/>
                <w:szCs w:val="20"/>
              </w:rPr>
              <w:t>межкишечных</w:t>
            </w:r>
            <w:proofErr w:type="spellEnd"/>
            <w:r w:rsidRPr="0020434C">
              <w:rPr>
                <w:color w:val="2D2D2D"/>
                <w:sz w:val="20"/>
                <w:szCs w:val="20"/>
              </w:rPr>
              <w:t xml:space="preserve"> анастомозов с нарушенной функцией.</w:t>
            </w:r>
          </w:p>
        </w:tc>
      </w:tr>
      <w:tr w:rsidR="00FE1B28" w:rsidRPr="004E49DD" w:rsidTr="00126258">
        <w:tc>
          <w:tcPr>
            <w:tcW w:w="817" w:type="dxa"/>
          </w:tcPr>
          <w:p w:rsidR="00FE1B28" w:rsidRPr="0020434C" w:rsidRDefault="00FE1B28" w:rsidP="00126258">
            <w:pPr>
              <w:textAlignment w:val="baseline"/>
              <w:rPr>
                <w:color w:val="4C4C4C"/>
                <w:spacing w:val="2"/>
              </w:rPr>
            </w:pPr>
            <w:r w:rsidRPr="0020434C">
              <w:rPr>
                <w:color w:val="4C4C4C"/>
                <w:spacing w:val="2"/>
              </w:rPr>
              <w:t>8.</w:t>
            </w:r>
          </w:p>
        </w:tc>
        <w:tc>
          <w:tcPr>
            <w:tcW w:w="1985" w:type="dxa"/>
          </w:tcPr>
          <w:p w:rsidR="00FE1B28" w:rsidRPr="0020434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20434C">
              <w:rPr>
                <w:color w:val="2D2D2D"/>
                <w:sz w:val="20"/>
                <w:szCs w:val="20"/>
              </w:rPr>
              <w:t>Недостаточность анального сфинктера</w:t>
            </w:r>
          </w:p>
        </w:tc>
        <w:tc>
          <w:tcPr>
            <w:tcW w:w="2693" w:type="dxa"/>
          </w:tcPr>
          <w:p w:rsidR="00FE1B28" w:rsidRPr="0020434C" w:rsidRDefault="00FE1B28" w:rsidP="00126258">
            <w:pPr>
              <w:jc w:val="both"/>
            </w:pPr>
            <w:r w:rsidRPr="0020434C">
              <w:rPr>
                <w:color w:val="2D2D2D"/>
              </w:rPr>
              <w:t xml:space="preserve">Острые травмы с разрывом прямой кишки и анального </w:t>
            </w:r>
            <w:proofErr w:type="spellStart"/>
            <w:r w:rsidRPr="0020434C">
              <w:rPr>
                <w:color w:val="2D2D2D"/>
              </w:rPr>
              <w:t>жома</w:t>
            </w:r>
            <w:proofErr w:type="gramStart"/>
            <w:r w:rsidRPr="0020434C">
              <w:rPr>
                <w:color w:val="2D2D2D"/>
              </w:rPr>
              <w:t>.</w:t>
            </w:r>
            <w:r w:rsidRPr="0020434C">
              <w:t>т</w:t>
            </w:r>
            <w:proofErr w:type="gramEnd"/>
            <w:r w:rsidRPr="0020434C">
              <w:t>равмы</w:t>
            </w:r>
            <w:proofErr w:type="spellEnd"/>
            <w:r w:rsidRPr="0020434C">
              <w:t xml:space="preserve"> ободочной кишки, травмы нескольких внутрибрюшных органов, </w:t>
            </w:r>
          </w:p>
          <w:p w:rsidR="00FE1B28" w:rsidRPr="0020434C" w:rsidRDefault="00FE1B28" w:rsidP="00126258">
            <w:pPr>
              <w:jc w:val="both"/>
              <w:rPr>
                <w:color w:val="2D2D2D"/>
              </w:rPr>
            </w:pPr>
            <w:r w:rsidRPr="0020434C">
              <w:t>инородное тело в ободочной кишке, инородное тело в прямой кишке</w:t>
            </w:r>
          </w:p>
        </w:tc>
        <w:tc>
          <w:tcPr>
            <w:tcW w:w="5103" w:type="dxa"/>
          </w:tcPr>
          <w:p w:rsidR="00FE1B28" w:rsidRPr="0020434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20434C">
              <w:rPr>
                <w:color w:val="2D2D2D"/>
                <w:sz w:val="20"/>
                <w:szCs w:val="20"/>
              </w:rPr>
              <w:t>Посттравматическая, послеоперационная недостаточность анального жома, деформация промежности, требующие хирургической коррекции.</w:t>
            </w:r>
            <w:r w:rsidRPr="0020434C">
              <w:rPr>
                <w:color w:val="2D2D2D"/>
                <w:sz w:val="20"/>
                <w:szCs w:val="20"/>
              </w:rPr>
              <w:br/>
            </w:r>
          </w:p>
        </w:tc>
      </w:tr>
      <w:tr w:rsidR="00FE1B28" w:rsidRPr="004E49DD" w:rsidTr="00126258">
        <w:tc>
          <w:tcPr>
            <w:tcW w:w="817" w:type="dxa"/>
          </w:tcPr>
          <w:p w:rsidR="00FE1B28" w:rsidRPr="0020434C" w:rsidRDefault="00FE1B28" w:rsidP="00126258">
            <w:pPr>
              <w:textAlignment w:val="baseline"/>
              <w:rPr>
                <w:color w:val="4C4C4C"/>
                <w:spacing w:val="2"/>
              </w:rPr>
            </w:pPr>
            <w:r w:rsidRPr="0020434C">
              <w:rPr>
                <w:color w:val="4C4C4C"/>
                <w:spacing w:val="2"/>
              </w:rPr>
              <w:t>9.</w:t>
            </w:r>
          </w:p>
        </w:tc>
        <w:tc>
          <w:tcPr>
            <w:tcW w:w="1985" w:type="dxa"/>
          </w:tcPr>
          <w:p w:rsidR="00FE1B28" w:rsidRPr="0020434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proofErr w:type="spellStart"/>
            <w:r w:rsidRPr="0020434C">
              <w:rPr>
                <w:color w:val="2D2D2D"/>
                <w:sz w:val="20"/>
                <w:szCs w:val="20"/>
              </w:rPr>
              <w:t>Ректо-вагинальный</w:t>
            </w:r>
            <w:proofErr w:type="spellEnd"/>
            <w:r w:rsidRPr="0020434C">
              <w:rPr>
                <w:color w:val="2D2D2D"/>
                <w:sz w:val="20"/>
                <w:szCs w:val="20"/>
              </w:rPr>
              <w:t xml:space="preserve"> свищ</w:t>
            </w:r>
          </w:p>
        </w:tc>
        <w:tc>
          <w:tcPr>
            <w:tcW w:w="2693" w:type="dxa"/>
          </w:tcPr>
          <w:p w:rsidR="00FE1B28" w:rsidRPr="0020434C" w:rsidRDefault="00FE1B28" w:rsidP="00126258"/>
        </w:tc>
        <w:tc>
          <w:tcPr>
            <w:tcW w:w="5103" w:type="dxa"/>
          </w:tcPr>
          <w:p w:rsidR="00FE1B28" w:rsidRPr="0020434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20434C">
              <w:rPr>
                <w:color w:val="2D2D2D"/>
                <w:sz w:val="20"/>
                <w:szCs w:val="20"/>
              </w:rPr>
              <w:t xml:space="preserve">Свищ </w:t>
            </w:r>
            <w:proofErr w:type="spellStart"/>
            <w:r w:rsidRPr="0020434C">
              <w:rPr>
                <w:color w:val="2D2D2D"/>
                <w:sz w:val="20"/>
                <w:szCs w:val="20"/>
              </w:rPr>
              <w:t>ректо-вагинальной</w:t>
            </w:r>
            <w:proofErr w:type="spellEnd"/>
            <w:r w:rsidRPr="0020434C">
              <w:rPr>
                <w:color w:val="2D2D2D"/>
                <w:sz w:val="20"/>
                <w:szCs w:val="20"/>
              </w:rPr>
              <w:t xml:space="preserve"> перегородки требующий хирургической коррекции.</w:t>
            </w:r>
          </w:p>
        </w:tc>
      </w:tr>
      <w:tr w:rsidR="00FE1B28" w:rsidRPr="004E49DD" w:rsidTr="00126258">
        <w:tc>
          <w:tcPr>
            <w:tcW w:w="817" w:type="dxa"/>
          </w:tcPr>
          <w:p w:rsidR="00FE1B28" w:rsidRPr="0020434C" w:rsidRDefault="00FE1B28" w:rsidP="00126258">
            <w:pPr>
              <w:textAlignment w:val="baseline"/>
              <w:rPr>
                <w:color w:val="4C4C4C"/>
                <w:spacing w:val="2"/>
              </w:rPr>
            </w:pPr>
            <w:r w:rsidRPr="0020434C">
              <w:rPr>
                <w:color w:val="4C4C4C"/>
                <w:spacing w:val="2"/>
              </w:rPr>
              <w:t>10.</w:t>
            </w:r>
          </w:p>
        </w:tc>
        <w:tc>
          <w:tcPr>
            <w:tcW w:w="1985" w:type="dxa"/>
          </w:tcPr>
          <w:p w:rsidR="00FE1B28" w:rsidRPr="0020434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proofErr w:type="spellStart"/>
            <w:r w:rsidRPr="0020434C">
              <w:rPr>
                <w:color w:val="2D2D2D"/>
                <w:sz w:val="20"/>
                <w:szCs w:val="20"/>
              </w:rPr>
              <w:t>Ректоцеле</w:t>
            </w:r>
            <w:proofErr w:type="spellEnd"/>
          </w:p>
        </w:tc>
        <w:tc>
          <w:tcPr>
            <w:tcW w:w="2693" w:type="dxa"/>
          </w:tcPr>
          <w:p w:rsidR="00FE1B28" w:rsidRPr="0020434C" w:rsidRDefault="00FE1B28" w:rsidP="00126258"/>
        </w:tc>
        <w:tc>
          <w:tcPr>
            <w:tcW w:w="5103" w:type="dxa"/>
          </w:tcPr>
          <w:p w:rsidR="00FE1B28" w:rsidRPr="0020434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proofErr w:type="spellStart"/>
            <w:r w:rsidRPr="0020434C">
              <w:rPr>
                <w:color w:val="2D2D2D"/>
                <w:sz w:val="20"/>
                <w:szCs w:val="20"/>
              </w:rPr>
              <w:t>Ректоцеле</w:t>
            </w:r>
            <w:proofErr w:type="spellEnd"/>
            <w:r w:rsidRPr="0020434C">
              <w:rPr>
                <w:color w:val="2D2D2D"/>
                <w:sz w:val="20"/>
                <w:szCs w:val="20"/>
              </w:rPr>
              <w:t xml:space="preserve"> 2 - 3 степени </w:t>
            </w:r>
            <w:proofErr w:type="gramStart"/>
            <w:r w:rsidRPr="0020434C">
              <w:rPr>
                <w:color w:val="2D2D2D"/>
                <w:sz w:val="20"/>
                <w:szCs w:val="20"/>
              </w:rPr>
              <w:t>требующее</w:t>
            </w:r>
            <w:proofErr w:type="gramEnd"/>
            <w:r w:rsidRPr="0020434C">
              <w:rPr>
                <w:color w:val="2D2D2D"/>
                <w:sz w:val="20"/>
                <w:szCs w:val="20"/>
              </w:rPr>
              <w:t xml:space="preserve"> хирургической коррекции </w:t>
            </w:r>
            <w:proofErr w:type="spellStart"/>
            <w:r w:rsidRPr="0020434C">
              <w:rPr>
                <w:color w:val="2D2D2D"/>
                <w:sz w:val="20"/>
                <w:szCs w:val="20"/>
              </w:rPr>
              <w:t>ректо-вагинальной</w:t>
            </w:r>
            <w:proofErr w:type="spellEnd"/>
            <w:r w:rsidRPr="0020434C">
              <w:rPr>
                <w:color w:val="2D2D2D"/>
                <w:sz w:val="20"/>
                <w:szCs w:val="20"/>
              </w:rPr>
              <w:t xml:space="preserve"> перегородки со </w:t>
            </w:r>
            <w:proofErr w:type="spellStart"/>
            <w:r w:rsidRPr="0020434C">
              <w:rPr>
                <w:color w:val="2D2D2D"/>
                <w:sz w:val="20"/>
                <w:szCs w:val="20"/>
              </w:rPr>
              <w:t>сфинктеролеваторопластикой</w:t>
            </w:r>
            <w:proofErr w:type="spellEnd"/>
            <w:r w:rsidRPr="0020434C">
              <w:rPr>
                <w:color w:val="2D2D2D"/>
                <w:sz w:val="20"/>
                <w:szCs w:val="20"/>
              </w:rPr>
              <w:t>.</w:t>
            </w:r>
          </w:p>
        </w:tc>
      </w:tr>
      <w:tr w:rsidR="00FE1B28" w:rsidRPr="004E49DD" w:rsidTr="00126258">
        <w:tc>
          <w:tcPr>
            <w:tcW w:w="817" w:type="dxa"/>
          </w:tcPr>
          <w:p w:rsidR="00FE1B28" w:rsidRPr="0020434C" w:rsidRDefault="00FE1B28" w:rsidP="00126258">
            <w:pPr>
              <w:textAlignment w:val="baseline"/>
              <w:rPr>
                <w:color w:val="4C4C4C"/>
                <w:spacing w:val="2"/>
              </w:rPr>
            </w:pPr>
            <w:r w:rsidRPr="0020434C">
              <w:rPr>
                <w:color w:val="4C4C4C"/>
                <w:spacing w:val="2"/>
              </w:rPr>
              <w:t>11.</w:t>
            </w:r>
          </w:p>
        </w:tc>
        <w:tc>
          <w:tcPr>
            <w:tcW w:w="1985" w:type="dxa"/>
          </w:tcPr>
          <w:p w:rsidR="00FE1B28" w:rsidRPr="0020434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proofErr w:type="spellStart"/>
            <w:r w:rsidRPr="0020434C">
              <w:rPr>
                <w:color w:val="2D2D2D"/>
                <w:sz w:val="20"/>
                <w:szCs w:val="20"/>
              </w:rPr>
              <w:t>Пресакральная</w:t>
            </w:r>
            <w:proofErr w:type="spellEnd"/>
            <w:r w:rsidRPr="0020434C">
              <w:rPr>
                <w:color w:val="2D2D2D"/>
                <w:sz w:val="20"/>
                <w:szCs w:val="20"/>
              </w:rPr>
              <w:t xml:space="preserve"> киста</w:t>
            </w:r>
          </w:p>
        </w:tc>
        <w:tc>
          <w:tcPr>
            <w:tcW w:w="2693" w:type="dxa"/>
          </w:tcPr>
          <w:p w:rsidR="00FE1B28" w:rsidRPr="0020434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20434C">
              <w:rPr>
                <w:color w:val="2D2D2D"/>
                <w:sz w:val="20"/>
                <w:szCs w:val="20"/>
              </w:rPr>
              <w:t xml:space="preserve">Гнойный процесс в </w:t>
            </w:r>
            <w:proofErr w:type="spellStart"/>
            <w:r w:rsidRPr="0020434C">
              <w:rPr>
                <w:color w:val="2D2D2D"/>
                <w:sz w:val="20"/>
                <w:szCs w:val="20"/>
              </w:rPr>
              <w:t>параректальной</w:t>
            </w:r>
            <w:proofErr w:type="spellEnd"/>
            <w:r w:rsidRPr="0020434C">
              <w:rPr>
                <w:color w:val="2D2D2D"/>
                <w:sz w:val="20"/>
                <w:szCs w:val="20"/>
              </w:rPr>
              <w:t xml:space="preserve"> клетчатки требующий дренирующей операции.</w:t>
            </w:r>
          </w:p>
        </w:tc>
        <w:tc>
          <w:tcPr>
            <w:tcW w:w="5103" w:type="dxa"/>
          </w:tcPr>
          <w:p w:rsidR="00FE1B28" w:rsidRPr="0020434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20434C">
              <w:rPr>
                <w:color w:val="2D2D2D"/>
                <w:sz w:val="20"/>
                <w:szCs w:val="20"/>
              </w:rPr>
              <w:t xml:space="preserve">Доброкачественные опухоли, кисты </w:t>
            </w:r>
            <w:proofErr w:type="spellStart"/>
            <w:r w:rsidRPr="0020434C">
              <w:rPr>
                <w:color w:val="2D2D2D"/>
                <w:sz w:val="20"/>
                <w:szCs w:val="20"/>
              </w:rPr>
              <w:t>пресакральногопространства</w:t>
            </w:r>
            <w:proofErr w:type="spellEnd"/>
            <w:r w:rsidRPr="0020434C">
              <w:rPr>
                <w:color w:val="2D2D2D"/>
                <w:sz w:val="20"/>
                <w:szCs w:val="20"/>
              </w:rPr>
              <w:t xml:space="preserve"> требующие радикального оперативного лечения в плановом порядке.</w:t>
            </w:r>
          </w:p>
        </w:tc>
      </w:tr>
      <w:tr w:rsidR="00FE1B28" w:rsidRPr="004E49DD" w:rsidTr="00126258">
        <w:tc>
          <w:tcPr>
            <w:tcW w:w="817" w:type="dxa"/>
          </w:tcPr>
          <w:p w:rsidR="00FE1B28" w:rsidRPr="0020434C" w:rsidRDefault="00FE1B28" w:rsidP="00126258">
            <w:pPr>
              <w:textAlignment w:val="baseline"/>
              <w:rPr>
                <w:color w:val="4C4C4C"/>
                <w:spacing w:val="2"/>
              </w:rPr>
            </w:pPr>
            <w:r w:rsidRPr="0020434C">
              <w:rPr>
                <w:color w:val="4C4C4C"/>
                <w:spacing w:val="2"/>
              </w:rPr>
              <w:t>12.</w:t>
            </w:r>
          </w:p>
        </w:tc>
        <w:tc>
          <w:tcPr>
            <w:tcW w:w="1985" w:type="dxa"/>
          </w:tcPr>
          <w:p w:rsidR="00FE1B28" w:rsidRPr="0020434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20434C">
              <w:rPr>
                <w:color w:val="2D2D2D"/>
                <w:sz w:val="20"/>
                <w:szCs w:val="20"/>
              </w:rPr>
              <w:t>Хронический толстокишечный стаз в стадии декомпенсации</w:t>
            </w:r>
          </w:p>
        </w:tc>
        <w:tc>
          <w:tcPr>
            <w:tcW w:w="2693" w:type="dxa"/>
          </w:tcPr>
          <w:p w:rsidR="00FE1B28" w:rsidRPr="0020434C" w:rsidRDefault="00FE1B28" w:rsidP="00126258"/>
        </w:tc>
        <w:tc>
          <w:tcPr>
            <w:tcW w:w="5103" w:type="dxa"/>
          </w:tcPr>
          <w:p w:rsidR="00FE1B28" w:rsidRPr="0020434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20434C">
              <w:rPr>
                <w:color w:val="2D2D2D"/>
                <w:sz w:val="20"/>
                <w:szCs w:val="20"/>
              </w:rPr>
              <w:t>Патология</w:t>
            </w:r>
            <w:proofErr w:type="gramEnd"/>
            <w:r w:rsidRPr="0020434C">
              <w:rPr>
                <w:color w:val="2D2D2D"/>
                <w:sz w:val="20"/>
                <w:szCs w:val="20"/>
              </w:rPr>
              <w:t xml:space="preserve"> требующая реконструктивных оперативных вмешательств на толстом кишечнике в плановом порядке.</w:t>
            </w:r>
          </w:p>
        </w:tc>
      </w:tr>
      <w:tr w:rsidR="00FE1B28" w:rsidRPr="004E49DD" w:rsidTr="00126258">
        <w:tc>
          <w:tcPr>
            <w:tcW w:w="817" w:type="dxa"/>
          </w:tcPr>
          <w:p w:rsidR="00FE1B28" w:rsidRPr="0020434C" w:rsidRDefault="00FE1B28" w:rsidP="00126258">
            <w:pPr>
              <w:textAlignment w:val="baseline"/>
              <w:rPr>
                <w:color w:val="4C4C4C"/>
                <w:spacing w:val="2"/>
              </w:rPr>
            </w:pPr>
            <w:r w:rsidRPr="0020434C">
              <w:rPr>
                <w:color w:val="4C4C4C"/>
                <w:spacing w:val="2"/>
              </w:rPr>
              <w:t>13.</w:t>
            </w:r>
          </w:p>
        </w:tc>
        <w:tc>
          <w:tcPr>
            <w:tcW w:w="1985" w:type="dxa"/>
          </w:tcPr>
          <w:p w:rsidR="00FE1B28" w:rsidRPr="0020434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20434C">
              <w:rPr>
                <w:color w:val="2D2D2D"/>
                <w:sz w:val="20"/>
                <w:szCs w:val="20"/>
              </w:rPr>
              <w:t>Злокачественные новообразования ободочной и прямой кишки</w:t>
            </w:r>
          </w:p>
        </w:tc>
        <w:tc>
          <w:tcPr>
            <w:tcW w:w="2693" w:type="dxa"/>
          </w:tcPr>
          <w:p w:rsidR="00FE1B28" w:rsidRPr="0020434C" w:rsidRDefault="00FE1B28" w:rsidP="00126258">
            <w:r w:rsidRPr="0020434C">
              <w:rPr>
                <w:color w:val="2D2D2D"/>
              </w:rPr>
              <w:t xml:space="preserve"> Явления толстокишечной непроходимости или кишечное кровотечение вследствие распада опухоли с угрозой жизни для больного.</w:t>
            </w:r>
          </w:p>
        </w:tc>
        <w:tc>
          <w:tcPr>
            <w:tcW w:w="5103" w:type="dxa"/>
          </w:tcPr>
          <w:p w:rsidR="00FE1B28" w:rsidRPr="0020434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20434C">
              <w:rPr>
                <w:color w:val="2D2D2D"/>
                <w:sz w:val="20"/>
                <w:szCs w:val="20"/>
              </w:rPr>
              <w:t>1. Проведение уточняющей диагностики.</w:t>
            </w:r>
            <w:r w:rsidRPr="0020434C">
              <w:rPr>
                <w:color w:val="2D2D2D"/>
                <w:sz w:val="20"/>
                <w:szCs w:val="20"/>
              </w:rPr>
              <w:br/>
            </w:r>
          </w:p>
          <w:p w:rsidR="00FE1B28" w:rsidRPr="0020434C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20434C">
              <w:rPr>
                <w:color w:val="2D2D2D"/>
                <w:sz w:val="20"/>
                <w:szCs w:val="20"/>
              </w:rPr>
              <w:t>2. Проведение этапов специального лечения.</w:t>
            </w:r>
          </w:p>
        </w:tc>
      </w:tr>
      <w:tr w:rsidR="00FE1B28" w:rsidRPr="004E49DD" w:rsidTr="00126258">
        <w:tc>
          <w:tcPr>
            <w:tcW w:w="817" w:type="dxa"/>
          </w:tcPr>
          <w:p w:rsidR="00FE1B28" w:rsidRPr="0020434C" w:rsidRDefault="00FE1B28" w:rsidP="00126258">
            <w:pPr>
              <w:textAlignment w:val="baseline"/>
              <w:rPr>
                <w:color w:val="4C4C4C"/>
                <w:spacing w:val="2"/>
              </w:rPr>
            </w:pPr>
            <w:r>
              <w:rPr>
                <w:color w:val="4C4C4C"/>
                <w:spacing w:val="2"/>
              </w:rPr>
              <w:t>14.</w:t>
            </w:r>
          </w:p>
        </w:tc>
        <w:tc>
          <w:tcPr>
            <w:tcW w:w="1985" w:type="dxa"/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1"/>
                <w:szCs w:val="21"/>
              </w:rPr>
              <w:t>Злокачественные новообразования для проведения различных видов химиотерапии</w:t>
            </w:r>
          </w:p>
        </w:tc>
        <w:tc>
          <w:tcPr>
            <w:tcW w:w="2693" w:type="dxa"/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5103" w:type="dxa"/>
          </w:tcPr>
          <w:p w:rsidR="00FE1B28" w:rsidRPr="00E64D78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Адъювантные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  <w:szCs w:val="21"/>
              </w:rPr>
              <w:t>неоадъювантные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и паллиативные курсы химиотерапии при верифицированном диагнозе ЗНО</w:t>
            </w:r>
          </w:p>
        </w:tc>
      </w:tr>
    </w:tbl>
    <w:p w:rsidR="00FE1B28" w:rsidRDefault="00FE1B28" w:rsidP="00FE1B28">
      <w:pPr>
        <w:shd w:val="clear" w:color="auto" w:fill="FFFFFF"/>
        <w:textAlignment w:val="baseline"/>
        <w:rPr>
          <w:color w:val="4C4C4C"/>
          <w:spacing w:val="2"/>
        </w:rPr>
      </w:pPr>
    </w:p>
    <w:p w:rsidR="00FE1B28" w:rsidRPr="00D856DE" w:rsidRDefault="00FE1B28" w:rsidP="00FE1B28">
      <w:pPr>
        <w:shd w:val="clear" w:color="auto" w:fill="FFFFFF"/>
        <w:jc w:val="center"/>
        <w:textAlignment w:val="baseline"/>
        <w:outlineLvl w:val="1"/>
        <w:rPr>
          <w:b/>
          <w:shadow/>
          <w:color w:val="3C3C3C"/>
          <w:spacing w:val="2"/>
          <w:sz w:val="26"/>
          <w:szCs w:val="26"/>
        </w:rPr>
      </w:pPr>
      <w:r w:rsidRPr="00D856DE">
        <w:rPr>
          <w:b/>
          <w:shadow/>
          <w:color w:val="3C3C3C"/>
          <w:spacing w:val="2"/>
          <w:sz w:val="26"/>
          <w:szCs w:val="26"/>
        </w:rPr>
        <w:lastRenderedPageBreak/>
        <w:t xml:space="preserve">ПОКАЗАНИЯ К ГОСПИТАЛИЗАЦИИ </w:t>
      </w:r>
    </w:p>
    <w:p w:rsidR="00FE1B28" w:rsidRPr="00FF4FF8" w:rsidRDefault="00FE1B28" w:rsidP="00FE1B28">
      <w:pPr>
        <w:shd w:val="clear" w:color="auto" w:fill="FFFFFF"/>
        <w:jc w:val="center"/>
        <w:textAlignment w:val="baseline"/>
        <w:outlineLvl w:val="1"/>
        <w:rPr>
          <w:b/>
          <w:shadow/>
          <w:color w:val="3C3C3C"/>
          <w:spacing w:val="2"/>
          <w:sz w:val="26"/>
          <w:szCs w:val="26"/>
        </w:rPr>
      </w:pPr>
      <w:r w:rsidRPr="00D856DE">
        <w:rPr>
          <w:b/>
          <w:shadow/>
          <w:color w:val="3C3C3C"/>
          <w:spacing w:val="2"/>
          <w:sz w:val="26"/>
          <w:szCs w:val="26"/>
        </w:rPr>
        <w:t>В  ХИРУРГИ</w:t>
      </w:r>
      <w:r>
        <w:rPr>
          <w:b/>
          <w:shadow/>
          <w:color w:val="3C3C3C"/>
          <w:spacing w:val="2"/>
          <w:sz w:val="26"/>
          <w:szCs w:val="26"/>
        </w:rPr>
        <w:t xml:space="preserve">ЧЕСКОЕ </w:t>
      </w:r>
      <w:r w:rsidRPr="00D856DE">
        <w:rPr>
          <w:b/>
          <w:shadow/>
          <w:color w:val="3C3C3C"/>
          <w:spacing w:val="2"/>
          <w:sz w:val="26"/>
          <w:szCs w:val="26"/>
        </w:rPr>
        <w:t xml:space="preserve"> ОТДЕЛЕНИЕ </w:t>
      </w:r>
      <w:r>
        <w:rPr>
          <w:b/>
          <w:shadow/>
          <w:color w:val="3C3C3C"/>
          <w:spacing w:val="2"/>
          <w:sz w:val="26"/>
          <w:szCs w:val="26"/>
        </w:rPr>
        <w:t>(</w:t>
      </w:r>
      <w:r w:rsidRPr="00D856DE">
        <w:rPr>
          <w:b/>
          <w:shadow/>
          <w:color w:val="3C3C3C"/>
          <w:spacing w:val="2"/>
          <w:sz w:val="26"/>
          <w:szCs w:val="26"/>
        </w:rPr>
        <w:t>ГНОЙНО</w:t>
      </w:r>
      <w:r>
        <w:rPr>
          <w:b/>
          <w:shadow/>
          <w:color w:val="3C3C3C"/>
          <w:spacing w:val="2"/>
          <w:sz w:val="26"/>
          <w:szCs w:val="26"/>
        </w:rPr>
        <w:t>Е)</w:t>
      </w:r>
    </w:p>
    <w:p w:rsidR="00FE1B28" w:rsidRDefault="00FE1B28" w:rsidP="00FE1B28">
      <w:pPr>
        <w:shd w:val="clear" w:color="auto" w:fill="FFFFFF"/>
        <w:suppressAutoHyphens/>
        <w:ind w:right="-2"/>
        <w:jc w:val="both"/>
        <w:rPr>
          <w:bCs/>
          <w:sz w:val="26"/>
          <w:szCs w:val="26"/>
        </w:rPr>
      </w:pPr>
      <w:r w:rsidRPr="00EF5F16">
        <w:rPr>
          <w:bCs/>
          <w:sz w:val="26"/>
          <w:szCs w:val="26"/>
        </w:rPr>
        <w:t>В соответствии</w:t>
      </w:r>
      <w:r>
        <w:rPr>
          <w:bCs/>
          <w:sz w:val="26"/>
          <w:szCs w:val="26"/>
        </w:rPr>
        <w:t xml:space="preserve"> </w:t>
      </w:r>
      <w:proofErr w:type="gramStart"/>
      <w:r w:rsidRPr="00EF5F16">
        <w:rPr>
          <w:bCs/>
          <w:sz w:val="26"/>
          <w:szCs w:val="26"/>
        </w:rPr>
        <w:t>с</w:t>
      </w:r>
      <w:proofErr w:type="gramEnd"/>
      <w:r>
        <w:rPr>
          <w:bCs/>
          <w:sz w:val="26"/>
          <w:szCs w:val="26"/>
        </w:rPr>
        <w:t>:</w:t>
      </w:r>
    </w:p>
    <w:p w:rsidR="00FE1B28" w:rsidRDefault="00FE1B28" w:rsidP="00FE1B28">
      <w:pPr>
        <w:shd w:val="clear" w:color="auto" w:fill="FFFFFF"/>
        <w:suppressAutoHyphens/>
        <w:ind w:right="-2"/>
        <w:jc w:val="both"/>
        <w:rPr>
          <w:bCs/>
          <w:sz w:val="26"/>
          <w:szCs w:val="26"/>
        </w:rPr>
      </w:pPr>
      <w:r w:rsidRPr="00EF5F16">
        <w:rPr>
          <w:bCs/>
          <w:sz w:val="26"/>
          <w:szCs w:val="26"/>
        </w:rPr>
        <w:t xml:space="preserve"> приказами МЗ РФ от 15 ноября 2012 г. N 922н «Об утверждении порядка оказания медицинской помощи взрослому  населению по профилю «хирургия»</w:t>
      </w:r>
      <w:proofErr w:type="gramStart"/>
      <w:r>
        <w:rPr>
          <w:bCs/>
          <w:sz w:val="26"/>
          <w:szCs w:val="26"/>
        </w:rPr>
        <w:t>,</w:t>
      </w:r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>т 29.12.2014г. №930 «Об утверждении порядка организации оказания высокотехнологичной медицинской помощи с применением специальной информационной системы»</w:t>
      </w:r>
      <w:r>
        <w:rPr>
          <w:bCs/>
          <w:sz w:val="26"/>
          <w:szCs w:val="26"/>
        </w:rPr>
        <w:t xml:space="preserve">; </w:t>
      </w:r>
    </w:p>
    <w:p w:rsidR="00FE1B28" w:rsidRDefault="00FE1B28" w:rsidP="00FE1B28">
      <w:pPr>
        <w:shd w:val="clear" w:color="auto" w:fill="FFFFFF"/>
        <w:suppressAutoHyphens/>
        <w:ind w:right="-2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приказами МЗ СК </w:t>
      </w:r>
      <w:r w:rsidRPr="00230B82">
        <w:rPr>
          <w:sz w:val="26"/>
          <w:szCs w:val="26"/>
        </w:rPr>
        <w:t>от 23.01.2015 года №001-05/20 «Об оказании экстренной медицинской помощи в медицинских организациях государственной системы здравоохранения Ставропольского края, расположенные в городе Ставрополе»</w:t>
      </w:r>
      <w:proofErr w:type="gramStart"/>
      <w:r>
        <w:rPr>
          <w:sz w:val="26"/>
          <w:szCs w:val="26"/>
        </w:rPr>
        <w:t>,о</w:t>
      </w:r>
      <w:proofErr w:type="gramEnd"/>
      <w:r>
        <w:rPr>
          <w:sz w:val="26"/>
          <w:szCs w:val="26"/>
        </w:rPr>
        <w:t xml:space="preserve">т 26.07.2012 </w:t>
      </w:r>
      <w:proofErr w:type="spellStart"/>
      <w:r>
        <w:rPr>
          <w:sz w:val="26"/>
          <w:szCs w:val="26"/>
        </w:rPr>
        <w:t>годаМЗ</w:t>
      </w:r>
      <w:proofErr w:type="spellEnd"/>
      <w:r>
        <w:rPr>
          <w:sz w:val="26"/>
          <w:szCs w:val="26"/>
        </w:rPr>
        <w:t xml:space="preserve"> СК №472  «Об организации на территории Ставропольского края межмуниципальных специализированных центров»; письма МЗ СК «О совершенствовании оказания помощи детям с термической травмой» </w:t>
      </w: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исполнении информационного письма МЗ РФ №15-1, 10/2-3412 от 02.06.2016г.  </w:t>
      </w:r>
    </w:p>
    <w:p w:rsidR="00FE1B28" w:rsidRPr="00D31C30" w:rsidRDefault="00FE1B28" w:rsidP="00FE1B28">
      <w:pPr>
        <w:shd w:val="clear" w:color="auto" w:fill="FFFFFF"/>
        <w:suppressAutoHyphens/>
        <w:ind w:right="-2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>В</w:t>
      </w:r>
      <w:r w:rsidRPr="00D31C3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хирургическом </w:t>
      </w:r>
      <w:r w:rsidRPr="00D31C30">
        <w:rPr>
          <w:bCs/>
          <w:sz w:val="26"/>
          <w:szCs w:val="26"/>
        </w:rPr>
        <w:t xml:space="preserve">отделении </w:t>
      </w:r>
      <w:r>
        <w:rPr>
          <w:bCs/>
          <w:sz w:val="26"/>
          <w:szCs w:val="26"/>
        </w:rPr>
        <w:t>(</w:t>
      </w:r>
      <w:r w:rsidRPr="00D31C30">
        <w:rPr>
          <w:sz w:val="26"/>
          <w:szCs w:val="26"/>
        </w:rPr>
        <w:t>гнойно</w:t>
      </w:r>
      <w:r>
        <w:rPr>
          <w:sz w:val="26"/>
          <w:szCs w:val="26"/>
        </w:rPr>
        <w:t xml:space="preserve">е) </w:t>
      </w:r>
      <w:r w:rsidRPr="00D31C30">
        <w:rPr>
          <w:bCs/>
          <w:sz w:val="26"/>
          <w:szCs w:val="26"/>
        </w:rPr>
        <w:t>оказывается</w:t>
      </w:r>
      <w:r>
        <w:rPr>
          <w:bCs/>
          <w:sz w:val="26"/>
          <w:szCs w:val="26"/>
        </w:rPr>
        <w:t xml:space="preserve"> </w:t>
      </w:r>
      <w:r w:rsidRPr="00D31C30">
        <w:rPr>
          <w:bCs/>
          <w:sz w:val="26"/>
          <w:szCs w:val="26"/>
        </w:rPr>
        <w:t>с</w:t>
      </w:r>
      <w:r w:rsidRPr="00D31C30">
        <w:rPr>
          <w:sz w:val="26"/>
          <w:szCs w:val="26"/>
        </w:rPr>
        <w:t>пециализированная</w:t>
      </w:r>
      <w:r>
        <w:rPr>
          <w:sz w:val="26"/>
          <w:szCs w:val="26"/>
        </w:rPr>
        <w:t xml:space="preserve"> </w:t>
      </w:r>
      <w:r w:rsidRPr="00D31C30">
        <w:rPr>
          <w:sz w:val="26"/>
          <w:szCs w:val="26"/>
        </w:rPr>
        <w:t>медицинская помощь врачами-специалистами (врачами-хирургами, получившими дополнительное профессиональное образование (повышение квалификации) по профилю «хирургия (комбустиология)» и 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  <w:proofErr w:type="gramEnd"/>
    </w:p>
    <w:p w:rsidR="00FE1B28" w:rsidRPr="00C57A53" w:rsidRDefault="00FE1B28" w:rsidP="00FE1B28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Pr="00C57A53">
        <w:rPr>
          <w:sz w:val="26"/>
          <w:szCs w:val="26"/>
        </w:rPr>
        <w:t xml:space="preserve">с приказом МЗ СК от 26.07.2012 года №472 «Об организации на территории Ставропольского края межмуниципальных специализированных центров» </w:t>
      </w:r>
      <w:r>
        <w:rPr>
          <w:sz w:val="26"/>
          <w:szCs w:val="26"/>
        </w:rPr>
        <w:t xml:space="preserve">хирургическое отделение (гнойное) </w:t>
      </w:r>
      <w:r w:rsidRPr="00C57A53">
        <w:rPr>
          <w:sz w:val="26"/>
          <w:szCs w:val="26"/>
        </w:rPr>
        <w:t xml:space="preserve">является межмуниципальным специализированным центром и оказывает </w:t>
      </w:r>
      <w:r w:rsidRPr="00C57A53">
        <w:rPr>
          <w:bCs/>
          <w:sz w:val="26"/>
          <w:szCs w:val="26"/>
        </w:rPr>
        <w:t>с</w:t>
      </w:r>
      <w:r w:rsidRPr="00C57A53">
        <w:rPr>
          <w:sz w:val="26"/>
          <w:szCs w:val="26"/>
        </w:rPr>
        <w:t xml:space="preserve">пециализированная медицинская помощь  взрослому населению с  «гнойной патологией» </w:t>
      </w:r>
      <w:r>
        <w:rPr>
          <w:sz w:val="26"/>
          <w:szCs w:val="26"/>
        </w:rPr>
        <w:t xml:space="preserve">направленных из прикрепленных территорий: </w:t>
      </w:r>
      <w:r w:rsidRPr="00C57A53">
        <w:rPr>
          <w:sz w:val="26"/>
          <w:szCs w:val="26"/>
        </w:rPr>
        <w:t>г</w:t>
      </w:r>
      <w:proofErr w:type="gramStart"/>
      <w:r w:rsidRPr="00C57A53">
        <w:rPr>
          <w:sz w:val="26"/>
          <w:szCs w:val="26"/>
        </w:rPr>
        <w:t>.С</w:t>
      </w:r>
      <w:proofErr w:type="gramEnd"/>
      <w:r w:rsidRPr="00C57A53">
        <w:rPr>
          <w:sz w:val="26"/>
          <w:szCs w:val="26"/>
        </w:rPr>
        <w:t>тавропол</w:t>
      </w:r>
      <w:r>
        <w:rPr>
          <w:sz w:val="26"/>
          <w:szCs w:val="26"/>
        </w:rPr>
        <w:t xml:space="preserve">ь, муниципальные районы - </w:t>
      </w:r>
      <w:proofErr w:type="spellStart"/>
      <w:r w:rsidRPr="00C57A53">
        <w:rPr>
          <w:sz w:val="26"/>
          <w:szCs w:val="26"/>
        </w:rPr>
        <w:t>Шпаковск</w:t>
      </w:r>
      <w:r>
        <w:rPr>
          <w:sz w:val="26"/>
          <w:szCs w:val="26"/>
        </w:rPr>
        <w:t>ий</w:t>
      </w:r>
      <w:proofErr w:type="spellEnd"/>
      <w:r w:rsidRPr="00C57A53">
        <w:rPr>
          <w:sz w:val="26"/>
          <w:szCs w:val="26"/>
        </w:rPr>
        <w:t>, Красногвардейск</w:t>
      </w:r>
      <w:r>
        <w:rPr>
          <w:sz w:val="26"/>
          <w:szCs w:val="26"/>
        </w:rPr>
        <w:t>ий</w:t>
      </w:r>
      <w:r w:rsidRPr="00C57A53">
        <w:rPr>
          <w:sz w:val="26"/>
          <w:szCs w:val="26"/>
        </w:rPr>
        <w:t xml:space="preserve">, </w:t>
      </w:r>
      <w:proofErr w:type="spellStart"/>
      <w:r w:rsidRPr="00C57A53">
        <w:rPr>
          <w:sz w:val="26"/>
          <w:szCs w:val="26"/>
        </w:rPr>
        <w:t>Изобильненск</w:t>
      </w:r>
      <w:r>
        <w:rPr>
          <w:sz w:val="26"/>
          <w:szCs w:val="26"/>
        </w:rPr>
        <w:t>ий</w:t>
      </w:r>
      <w:proofErr w:type="spellEnd"/>
      <w:r w:rsidRPr="00C57A53">
        <w:rPr>
          <w:sz w:val="26"/>
          <w:szCs w:val="26"/>
        </w:rPr>
        <w:t xml:space="preserve">, </w:t>
      </w:r>
      <w:proofErr w:type="spellStart"/>
      <w:r w:rsidRPr="00C57A53">
        <w:rPr>
          <w:sz w:val="26"/>
          <w:szCs w:val="26"/>
        </w:rPr>
        <w:t>Новоалександровск</w:t>
      </w:r>
      <w:r>
        <w:rPr>
          <w:sz w:val="26"/>
          <w:szCs w:val="26"/>
        </w:rPr>
        <w:t>ий</w:t>
      </w:r>
      <w:proofErr w:type="spellEnd"/>
      <w:r w:rsidRPr="00C57A53">
        <w:rPr>
          <w:sz w:val="26"/>
          <w:szCs w:val="26"/>
        </w:rPr>
        <w:t xml:space="preserve">,  </w:t>
      </w:r>
      <w:proofErr w:type="spellStart"/>
      <w:r w:rsidRPr="00C57A53">
        <w:rPr>
          <w:sz w:val="26"/>
          <w:szCs w:val="26"/>
        </w:rPr>
        <w:t>Труновск</w:t>
      </w:r>
      <w:r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>.</w:t>
      </w:r>
    </w:p>
    <w:p w:rsidR="00FE1B28" w:rsidRDefault="00FE1B28" w:rsidP="00FE1B28">
      <w:pPr>
        <w:jc w:val="both"/>
        <w:rPr>
          <w:b/>
          <w:spacing w:val="2"/>
          <w:sz w:val="26"/>
          <w:szCs w:val="26"/>
        </w:rPr>
      </w:pPr>
    </w:p>
    <w:p w:rsidR="00FE1B28" w:rsidRDefault="00FE1B28" w:rsidP="00FE1B28">
      <w:pPr>
        <w:shd w:val="clear" w:color="auto" w:fill="FFFFFF"/>
        <w:spacing w:line="288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Экстренная  и плановая госпитализация осуществляется ежедневно.</w:t>
      </w:r>
    </w:p>
    <w:p w:rsidR="00FE1B28" w:rsidRDefault="00FE1B28" w:rsidP="00FE1B28">
      <w:pPr>
        <w:jc w:val="both"/>
        <w:rPr>
          <w:b/>
          <w:spacing w:val="2"/>
          <w:sz w:val="26"/>
          <w:szCs w:val="26"/>
        </w:rPr>
      </w:pPr>
    </w:p>
    <w:p w:rsidR="00FE1B28" w:rsidRPr="009B6A83" w:rsidRDefault="00FE1B28" w:rsidP="00FE1B28">
      <w:pPr>
        <w:jc w:val="both"/>
        <w:rPr>
          <w:b/>
          <w:spacing w:val="2"/>
          <w:sz w:val="26"/>
          <w:szCs w:val="26"/>
        </w:rPr>
      </w:pPr>
      <w:r w:rsidRPr="00BE09B3">
        <w:rPr>
          <w:b/>
          <w:spacing w:val="2"/>
          <w:sz w:val="26"/>
          <w:szCs w:val="26"/>
        </w:rPr>
        <w:t xml:space="preserve">Алгоритм  госпитализации по профилю </w:t>
      </w:r>
      <w:r w:rsidRPr="009B6A83">
        <w:rPr>
          <w:b/>
          <w:spacing w:val="2"/>
          <w:sz w:val="26"/>
          <w:szCs w:val="26"/>
        </w:rPr>
        <w:t>"гнойная хирургия и комбустиология"</w:t>
      </w:r>
    </w:p>
    <w:p w:rsidR="00FE1B28" w:rsidRPr="000A7F1F" w:rsidRDefault="00FE1B28" w:rsidP="00FE1B28">
      <w:pPr>
        <w:shd w:val="clear" w:color="auto" w:fill="FFFFFF"/>
        <w:spacing w:line="315" w:lineRule="atLeast"/>
        <w:textAlignment w:val="baseline"/>
        <w:rPr>
          <w:b/>
          <w:spacing w:val="2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534"/>
        <w:gridCol w:w="3827"/>
        <w:gridCol w:w="2828"/>
        <w:gridCol w:w="3267"/>
      </w:tblGrid>
      <w:tr w:rsidR="00FE1B28" w:rsidRPr="000A7F1F" w:rsidTr="00126258">
        <w:tc>
          <w:tcPr>
            <w:tcW w:w="534" w:type="dxa"/>
            <w:vMerge w:val="restart"/>
          </w:tcPr>
          <w:p w:rsidR="00FE1B28" w:rsidRPr="000A7F1F" w:rsidRDefault="00FE1B28" w:rsidP="00126258">
            <w:pPr>
              <w:spacing w:line="315" w:lineRule="atLeast"/>
              <w:textAlignment w:val="baseline"/>
              <w:rPr>
                <w:b/>
                <w:spacing w:val="2"/>
              </w:rPr>
            </w:pPr>
            <w:r w:rsidRPr="000A7F1F">
              <w:rPr>
                <w:b/>
                <w:spacing w:val="2"/>
              </w:rPr>
              <w:t>№</w:t>
            </w:r>
          </w:p>
          <w:p w:rsidR="00FE1B28" w:rsidRPr="000A7F1F" w:rsidRDefault="00FE1B28" w:rsidP="00126258">
            <w:pPr>
              <w:spacing w:line="315" w:lineRule="atLeast"/>
              <w:textAlignment w:val="baseline"/>
              <w:rPr>
                <w:b/>
                <w:spacing w:val="2"/>
              </w:rPr>
            </w:pPr>
            <w:proofErr w:type="spellStart"/>
            <w:proofErr w:type="gramStart"/>
            <w:r w:rsidRPr="000A7F1F">
              <w:rPr>
                <w:b/>
                <w:spacing w:val="2"/>
              </w:rPr>
              <w:t>п</w:t>
            </w:r>
            <w:proofErr w:type="spellEnd"/>
            <w:proofErr w:type="gramEnd"/>
            <w:r w:rsidRPr="000A7F1F">
              <w:rPr>
                <w:b/>
                <w:spacing w:val="2"/>
              </w:rPr>
              <w:t>/</w:t>
            </w:r>
            <w:proofErr w:type="spellStart"/>
            <w:r w:rsidRPr="000A7F1F">
              <w:rPr>
                <w:b/>
                <w:spacing w:val="2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FE1B28" w:rsidRPr="000A7F1F" w:rsidRDefault="00FE1B28" w:rsidP="001262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0A7F1F">
              <w:rPr>
                <w:sz w:val="20"/>
                <w:szCs w:val="20"/>
              </w:rPr>
              <w:t>Патология</w:t>
            </w:r>
          </w:p>
        </w:tc>
        <w:tc>
          <w:tcPr>
            <w:tcW w:w="6095" w:type="dxa"/>
            <w:gridSpan w:val="2"/>
          </w:tcPr>
          <w:p w:rsidR="00FE1B28" w:rsidRPr="000A7F1F" w:rsidRDefault="00FE1B28" w:rsidP="001262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0A7F1F">
              <w:rPr>
                <w:sz w:val="20"/>
                <w:szCs w:val="20"/>
              </w:rPr>
              <w:t>Медицинская помощь в условиях круглосуточного стационара</w:t>
            </w:r>
          </w:p>
        </w:tc>
      </w:tr>
      <w:tr w:rsidR="00FE1B28" w:rsidRPr="000A7F1F" w:rsidTr="00126258">
        <w:tc>
          <w:tcPr>
            <w:tcW w:w="534" w:type="dxa"/>
            <w:vMerge/>
          </w:tcPr>
          <w:p w:rsidR="00FE1B28" w:rsidRPr="000A7F1F" w:rsidRDefault="00FE1B28" w:rsidP="00126258">
            <w:pPr>
              <w:spacing w:line="315" w:lineRule="atLeast"/>
              <w:textAlignment w:val="baseline"/>
              <w:rPr>
                <w:b/>
                <w:spacing w:val="2"/>
              </w:rPr>
            </w:pPr>
          </w:p>
        </w:tc>
        <w:tc>
          <w:tcPr>
            <w:tcW w:w="3827" w:type="dxa"/>
            <w:vMerge/>
          </w:tcPr>
          <w:p w:rsidR="00FE1B28" w:rsidRPr="000A7F1F" w:rsidRDefault="00FE1B28" w:rsidP="00126258">
            <w:pPr>
              <w:spacing w:line="315" w:lineRule="atLeast"/>
              <w:textAlignment w:val="baseline"/>
              <w:rPr>
                <w:b/>
                <w:spacing w:val="2"/>
              </w:rPr>
            </w:pPr>
          </w:p>
        </w:tc>
        <w:tc>
          <w:tcPr>
            <w:tcW w:w="2828" w:type="dxa"/>
          </w:tcPr>
          <w:p w:rsidR="00FE1B28" w:rsidRPr="000A7F1F" w:rsidRDefault="00FE1B28" w:rsidP="001262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0A7F1F">
              <w:rPr>
                <w:sz w:val="20"/>
                <w:szCs w:val="20"/>
              </w:rPr>
              <w:t>в экстренном порядке</w:t>
            </w:r>
          </w:p>
        </w:tc>
        <w:tc>
          <w:tcPr>
            <w:tcW w:w="3267" w:type="dxa"/>
          </w:tcPr>
          <w:p w:rsidR="00FE1B28" w:rsidRPr="000A7F1F" w:rsidRDefault="00FE1B28" w:rsidP="0012625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0A7F1F">
              <w:rPr>
                <w:sz w:val="20"/>
                <w:szCs w:val="20"/>
              </w:rPr>
              <w:t>в плановом порядке</w:t>
            </w:r>
          </w:p>
        </w:tc>
      </w:tr>
      <w:tr w:rsidR="00FE1B28" w:rsidRPr="000A7F1F" w:rsidTr="00126258">
        <w:tc>
          <w:tcPr>
            <w:tcW w:w="534" w:type="dxa"/>
          </w:tcPr>
          <w:p w:rsidR="00FE1B28" w:rsidRPr="000A7F1F" w:rsidRDefault="00FE1B28" w:rsidP="00126258">
            <w:pPr>
              <w:spacing w:line="315" w:lineRule="atLeast"/>
              <w:textAlignment w:val="baseline"/>
              <w:rPr>
                <w:b/>
                <w:spacing w:val="2"/>
              </w:rPr>
            </w:pPr>
            <w:r w:rsidRPr="000A7F1F">
              <w:rPr>
                <w:b/>
                <w:spacing w:val="2"/>
              </w:rPr>
              <w:t>1</w:t>
            </w:r>
          </w:p>
        </w:tc>
        <w:tc>
          <w:tcPr>
            <w:tcW w:w="3827" w:type="dxa"/>
          </w:tcPr>
          <w:p w:rsidR="00FE1B28" w:rsidRPr="000A7F1F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spellStart"/>
            <w:r w:rsidRPr="000A7F1F">
              <w:rPr>
                <w:sz w:val="20"/>
                <w:szCs w:val="20"/>
              </w:rPr>
              <w:t>Электротравмы</w:t>
            </w:r>
            <w:proofErr w:type="spellEnd"/>
            <w:r w:rsidRPr="000A7F1F">
              <w:rPr>
                <w:sz w:val="20"/>
                <w:szCs w:val="20"/>
              </w:rPr>
              <w:t>, обморожения</w:t>
            </w:r>
          </w:p>
        </w:tc>
        <w:tc>
          <w:tcPr>
            <w:tcW w:w="2828" w:type="dxa"/>
          </w:tcPr>
          <w:p w:rsidR="00FE1B28" w:rsidRPr="000A7F1F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0A7F1F">
              <w:rPr>
                <w:sz w:val="20"/>
                <w:szCs w:val="20"/>
              </w:rPr>
              <w:t>Требующие хирургического лечения более 1%.</w:t>
            </w:r>
            <w:r w:rsidRPr="000A7F1F">
              <w:rPr>
                <w:sz w:val="20"/>
                <w:szCs w:val="20"/>
              </w:rPr>
              <w:br/>
            </w:r>
            <w:proofErr w:type="gramEnd"/>
          </w:p>
          <w:p w:rsidR="00FE1B28" w:rsidRPr="000A7F1F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A7F1F">
              <w:rPr>
                <w:sz w:val="20"/>
                <w:szCs w:val="20"/>
              </w:rPr>
              <w:t>Общее ознобление, глубокие отморожения.</w:t>
            </w:r>
          </w:p>
        </w:tc>
        <w:tc>
          <w:tcPr>
            <w:tcW w:w="3267" w:type="dxa"/>
          </w:tcPr>
          <w:p w:rsidR="00FE1B28" w:rsidRPr="000A7F1F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A7F1F">
              <w:rPr>
                <w:sz w:val="20"/>
                <w:szCs w:val="20"/>
              </w:rPr>
              <w:t xml:space="preserve"> Гранулирующие раны, требующие хирургического лечения.</w:t>
            </w:r>
            <w:r w:rsidRPr="000A7F1F">
              <w:rPr>
                <w:sz w:val="20"/>
                <w:szCs w:val="20"/>
              </w:rPr>
              <w:br/>
            </w:r>
          </w:p>
        </w:tc>
      </w:tr>
      <w:tr w:rsidR="00FE1B28" w:rsidRPr="000A7F1F" w:rsidTr="00126258">
        <w:tc>
          <w:tcPr>
            <w:tcW w:w="534" w:type="dxa"/>
          </w:tcPr>
          <w:p w:rsidR="00FE1B28" w:rsidRPr="000A7F1F" w:rsidRDefault="00FE1B28" w:rsidP="00126258">
            <w:pPr>
              <w:spacing w:line="315" w:lineRule="atLeast"/>
              <w:textAlignment w:val="baseline"/>
              <w:rPr>
                <w:b/>
                <w:spacing w:val="2"/>
              </w:rPr>
            </w:pPr>
            <w:r w:rsidRPr="000A7F1F">
              <w:rPr>
                <w:b/>
                <w:spacing w:val="2"/>
              </w:rPr>
              <w:t>2</w:t>
            </w:r>
          </w:p>
        </w:tc>
        <w:tc>
          <w:tcPr>
            <w:tcW w:w="3827" w:type="dxa"/>
          </w:tcPr>
          <w:p w:rsidR="00FE1B28" w:rsidRPr="000A7F1F" w:rsidRDefault="00FE1B28" w:rsidP="0012625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A7F1F">
              <w:rPr>
                <w:sz w:val="20"/>
                <w:szCs w:val="20"/>
              </w:rPr>
              <w:t>Термические и химические ожоги I-II степени (МКБ-Х) с площадью поражения от 10 % поверхности тела (у детей от 5 % поверхности тела)</w:t>
            </w:r>
          </w:p>
        </w:tc>
        <w:tc>
          <w:tcPr>
            <w:tcW w:w="2828" w:type="dxa"/>
          </w:tcPr>
          <w:p w:rsidR="00FE1B28" w:rsidRPr="000A7F1F" w:rsidRDefault="00FE1B28" w:rsidP="00126258">
            <w:proofErr w:type="gramStart"/>
            <w:r w:rsidRPr="000A7F1F">
              <w:t>Не требующие хирургического лечения</w:t>
            </w:r>
            <w:proofErr w:type="gramEnd"/>
          </w:p>
          <w:p w:rsidR="00FE1B28" w:rsidRPr="000A7F1F" w:rsidRDefault="00FE1B28" w:rsidP="00126258"/>
          <w:p w:rsidR="00FE1B28" w:rsidRPr="000A7F1F" w:rsidRDefault="00FE1B28" w:rsidP="00126258">
            <w:r w:rsidRPr="000A7F1F">
              <w:t>Консервативное лечение, при невозможности оказания медицинской помощи в амбулаторных условиях</w:t>
            </w:r>
          </w:p>
        </w:tc>
        <w:tc>
          <w:tcPr>
            <w:tcW w:w="3267" w:type="dxa"/>
          </w:tcPr>
          <w:p w:rsidR="00FE1B28" w:rsidRPr="000A7F1F" w:rsidRDefault="00FE1B28" w:rsidP="00126258"/>
        </w:tc>
      </w:tr>
      <w:tr w:rsidR="00FE1B28" w:rsidRPr="000A7F1F" w:rsidTr="00126258">
        <w:tc>
          <w:tcPr>
            <w:tcW w:w="534" w:type="dxa"/>
          </w:tcPr>
          <w:p w:rsidR="00FE1B28" w:rsidRPr="000A7F1F" w:rsidRDefault="00FE1B28" w:rsidP="00126258">
            <w:pPr>
              <w:spacing w:line="315" w:lineRule="atLeast"/>
              <w:textAlignment w:val="baseline"/>
              <w:rPr>
                <w:b/>
                <w:spacing w:val="2"/>
              </w:rPr>
            </w:pPr>
            <w:r w:rsidRPr="000A7F1F">
              <w:rPr>
                <w:b/>
                <w:spacing w:val="2"/>
              </w:rPr>
              <w:t>3</w:t>
            </w:r>
          </w:p>
        </w:tc>
        <w:tc>
          <w:tcPr>
            <w:tcW w:w="3827" w:type="dxa"/>
          </w:tcPr>
          <w:p w:rsidR="00FE1B28" w:rsidRPr="000A7F1F" w:rsidRDefault="00FE1B28" w:rsidP="0012625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pacing w:val="2"/>
                <w:sz w:val="20"/>
                <w:szCs w:val="20"/>
              </w:rPr>
            </w:pPr>
            <w:r w:rsidRPr="000A7F1F">
              <w:rPr>
                <w:sz w:val="20"/>
                <w:szCs w:val="20"/>
              </w:rPr>
              <w:t>Термические и химические ожоги III степени (МКБ-Х) любой площади и локализации; термические и химические ожоги особых локализаций: лицо, кисти, стопы, крупные суставы, промежность</w:t>
            </w:r>
          </w:p>
        </w:tc>
        <w:tc>
          <w:tcPr>
            <w:tcW w:w="2828" w:type="dxa"/>
          </w:tcPr>
          <w:p w:rsidR="00FE1B28" w:rsidRPr="000A7F1F" w:rsidRDefault="00FE1B28" w:rsidP="00126258">
            <w:pPr>
              <w:textAlignment w:val="baseline"/>
            </w:pPr>
            <w:proofErr w:type="gramStart"/>
            <w:r w:rsidRPr="000A7F1F">
              <w:t>Требующие хирургического лечения</w:t>
            </w:r>
            <w:proofErr w:type="gramEnd"/>
          </w:p>
          <w:p w:rsidR="00FE1B28" w:rsidRPr="000A7F1F" w:rsidRDefault="00FE1B28" w:rsidP="00126258">
            <w:pPr>
              <w:textAlignment w:val="baseline"/>
            </w:pPr>
          </w:p>
          <w:p w:rsidR="00FE1B28" w:rsidRPr="000A7F1F" w:rsidRDefault="00FE1B28" w:rsidP="00126258">
            <w:pPr>
              <w:textAlignment w:val="baseline"/>
              <w:rPr>
                <w:b/>
                <w:spacing w:val="2"/>
              </w:rPr>
            </w:pPr>
            <w:r w:rsidRPr="000A7F1F">
              <w:t>Лечение ожоговой болезни и ее осложнений</w:t>
            </w:r>
          </w:p>
        </w:tc>
        <w:tc>
          <w:tcPr>
            <w:tcW w:w="3267" w:type="dxa"/>
          </w:tcPr>
          <w:p w:rsidR="00FE1B28" w:rsidRPr="000A7F1F" w:rsidRDefault="00FE1B28" w:rsidP="00126258">
            <w:r w:rsidRPr="000A7F1F">
              <w:t>Гранулирующие ожоговые раны, требующие хирургического лечения.</w:t>
            </w:r>
          </w:p>
        </w:tc>
      </w:tr>
      <w:tr w:rsidR="00FE1B28" w:rsidRPr="000A7F1F" w:rsidTr="00126258">
        <w:tc>
          <w:tcPr>
            <w:tcW w:w="534" w:type="dxa"/>
          </w:tcPr>
          <w:p w:rsidR="00FE1B28" w:rsidRPr="000A7F1F" w:rsidRDefault="00FE1B28" w:rsidP="00126258">
            <w:pPr>
              <w:spacing w:line="315" w:lineRule="atLeast"/>
              <w:textAlignment w:val="baseline"/>
              <w:rPr>
                <w:b/>
                <w:spacing w:val="2"/>
              </w:rPr>
            </w:pPr>
            <w:r w:rsidRPr="000A7F1F">
              <w:rPr>
                <w:b/>
                <w:spacing w:val="2"/>
              </w:rPr>
              <w:t>4</w:t>
            </w:r>
          </w:p>
        </w:tc>
        <w:tc>
          <w:tcPr>
            <w:tcW w:w="3827" w:type="dxa"/>
          </w:tcPr>
          <w:p w:rsidR="00FE1B28" w:rsidRPr="000A7F1F" w:rsidRDefault="00FE1B28" w:rsidP="0012625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A7F1F">
              <w:rPr>
                <w:sz w:val="20"/>
                <w:szCs w:val="20"/>
              </w:rPr>
              <w:t xml:space="preserve">Термические и химические ожоги в сочетании с ингаляционным поражением дыхательных путей; </w:t>
            </w:r>
          </w:p>
          <w:p w:rsidR="00FE1B28" w:rsidRPr="000A7F1F" w:rsidRDefault="00FE1B28" w:rsidP="0012625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A7F1F">
              <w:rPr>
                <w:sz w:val="20"/>
                <w:szCs w:val="20"/>
              </w:rPr>
              <w:t xml:space="preserve">общая </w:t>
            </w:r>
            <w:proofErr w:type="spellStart"/>
            <w:r w:rsidRPr="000A7F1F">
              <w:rPr>
                <w:sz w:val="20"/>
                <w:szCs w:val="20"/>
              </w:rPr>
              <w:t>электротравма</w:t>
            </w:r>
            <w:proofErr w:type="spellEnd"/>
            <w:r w:rsidRPr="000A7F1F">
              <w:rPr>
                <w:sz w:val="20"/>
                <w:szCs w:val="20"/>
              </w:rPr>
              <w:t xml:space="preserve">; </w:t>
            </w:r>
          </w:p>
          <w:p w:rsidR="00FE1B28" w:rsidRPr="000A7F1F" w:rsidRDefault="00FE1B28" w:rsidP="0012625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pacing w:val="2"/>
                <w:sz w:val="20"/>
                <w:szCs w:val="20"/>
              </w:rPr>
            </w:pPr>
            <w:r w:rsidRPr="000A7F1F">
              <w:rPr>
                <w:sz w:val="20"/>
                <w:szCs w:val="20"/>
              </w:rPr>
              <w:t xml:space="preserve">комбинированная термомеханическая </w:t>
            </w:r>
            <w:r w:rsidRPr="000A7F1F">
              <w:rPr>
                <w:sz w:val="20"/>
                <w:szCs w:val="20"/>
              </w:rPr>
              <w:lastRenderedPageBreak/>
              <w:t>травма</w:t>
            </w:r>
          </w:p>
        </w:tc>
        <w:tc>
          <w:tcPr>
            <w:tcW w:w="2828" w:type="dxa"/>
          </w:tcPr>
          <w:p w:rsidR="00FE1B28" w:rsidRPr="000A7F1F" w:rsidRDefault="00FE1B28" w:rsidP="00126258">
            <w:proofErr w:type="gramStart"/>
            <w:r w:rsidRPr="000A7F1F">
              <w:lastRenderedPageBreak/>
              <w:t xml:space="preserve">Не требующие хирургического лечения </w:t>
            </w:r>
            <w:proofErr w:type="gramEnd"/>
          </w:p>
          <w:p w:rsidR="00FE1B28" w:rsidRPr="000A7F1F" w:rsidRDefault="00FE1B28" w:rsidP="00126258">
            <w:r w:rsidRPr="000A7F1F">
              <w:t>Лечение ожоговой болезни и ее осложнений</w:t>
            </w:r>
          </w:p>
          <w:p w:rsidR="00FE1B28" w:rsidRPr="000A7F1F" w:rsidRDefault="00FE1B28" w:rsidP="00126258"/>
        </w:tc>
        <w:tc>
          <w:tcPr>
            <w:tcW w:w="3267" w:type="dxa"/>
          </w:tcPr>
          <w:p w:rsidR="00FE1B28" w:rsidRPr="000A7F1F" w:rsidRDefault="00FE1B28" w:rsidP="00126258"/>
        </w:tc>
      </w:tr>
      <w:tr w:rsidR="00FE1B28" w:rsidRPr="000A7F1F" w:rsidTr="00126258">
        <w:tc>
          <w:tcPr>
            <w:tcW w:w="534" w:type="dxa"/>
          </w:tcPr>
          <w:p w:rsidR="00FE1B28" w:rsidRPr="000A7F1F" w:rsidRDefault="00FE1B28" w:rsidP="00126258">
            <w:pPr>
              <w:spacing w:line="315" w:lineRule="atLeast"/>
              <w:textAlignment w:val="baseline"/>
              <w:rPr>
                <w:b/>
                <w:spacing w:val="2"/>
              </w:rPr>
            </w:pPr>
            <w:r w:rsidRPr="000A7F1F">
              <w:rPr>
                <w:b/>
                <w:spacing w:val="2"/>
              </w:rPr>
              <w:lastRenderedPageBreak/>
              <w:t>5</w:t>
            </w:r>
          </w:p>
        </w:tc>
        <w:tc>
          <w:tcPr>
            <w:tcW w:w="3827" w:type="dxa"/>
          </w:tcPr>
          <w:p w:rsidR="00FE1B28" w:rsidRPr="000A7F1F" w:rsidRDefault="00FE1B28" w:rsidP="00126258">
            <w:pPr>
              <w:textAlignment w:val="baseline"/>
              <w:rPr>
                <w:b/>
                <w:spacing w:val="2"/>
              </w:rPr>
            </w:pPr>
            <w:r w:rsidRPr="000A7F1F">
              <w:t xml:space="preserve">Термические и химические ожоги I-II степени (МКБ-Х) с площадью поражения менее 10 % поверхности тела </w:t>
            </w:r>
          </w:p>
        </w:tc>
        <w:tc>
          <w:tcPr>
            <w:tcW w:w="2828" w:type="dxa"/>
          </w:tcPr>
          <w:p w:rsidR="00FE1B28" w:rsidRPr="000A7F1F" w:rsidRDefault="00FE1B28" w:rsidP="00126258">
            <w:proofErr w:type="gramStart"/>
            <w:r w:rsidRPr="000A7F1F">
              <w:t>Не требующие хирургического лечения</w:t>
            </w:r>
            <w:proofErr w:type="gramEnd"/>
          </w:p>
          <w:p w:rsidR="00FE1B28" w:rsidRPr="000A7F1F" w:rsidRDefault="00FE1B28" w:rsidP="00126258"/>
          <w:p w:rsidR="00FE1B28" w:rsidRPr="000A7F1F" w:rsidRDefault="00FE1B28" w:rsidP="00126258">
            <w:r w:rsidRPr="000A7F1F">
              <w:t>Консервативное лечение, при невозможности оказания медицинской помощи в амбулаторных условиях</w:t>
            </w:r>
          </w:p>
        </w:tc>
        <w:tc>
          <w:tcPr>
            <w:tcW w:w="3267" w:type="dxa"/>
          </w:tcPr>
          <w:p w:rsidR="00FE1B28" w:rsidRPr="000A7F1F" w:rsidRDefault="00FE1B28" w:rsidP="00126258"/>
        </w:tc>
      </w:tr>
      <w:tr w:rsidR="00FE1B28" w:rsidRPr="000A7F1F" w:rsidTr="00126258">
        <w:tc>
          <w:tcPr>
            <w:tcW w:w="534" w:type="dxa"/>
          </w:tcPr>
          <w:p w:rsidR="00FE1B28" w:rsidRPr="000A7F1F" w:rsidRDefault="00FE1B28" w:rsidP="00126258">
            <w:pPr>
              <w:spacing w:line="315" w:lineRule="atLeast"/>
              <w:textAlignment w:val="baseline"/>
              <w:rPr>
                <w:b/>
                <w:spacing w:val="2"/>
              </w:rPr>
            </w:pPr>
            <w:r w:rsidRPr="000A7F1F">
              <w:rPr>
                <w:b/>
                <w:spacing w:val="2"/>
              </w:rPr>
              <w:t>6</w:t>
            </w:r>
          </w:p>
        </w:tc>
        <w:tc>
          <w:tcPr>
            <w:tcW w:w="3827" w:type="dxa"/>
          </w:tcPr>
          <w:p w:rsidR="00FE1B28" w:rsidRPr="000A7F1F" w:rsidRDefault="00FE1B28" w:rsidP="00126258">
            <w:pPr>
              <w:textAlignment w:val="baseline"/>
              <w:rPr>
                <w:b/>
                <w:spacing w:val="2"/>
              </w:rPr>
            </w:pPr>
            <w:r w:rsidRPr="000A7F1F">
              <w:t xml:space="preserve">Больные, пострадавшие от ожогов, с обширными ожогами более 20 % поверхности тела или глубокими ожогами более 10 % поверхности тела у взрослых, более 5−10 % поверхности тела у детей (в зависимости от возраста и </w:t>
            </w:r>
            <w:proofErr w:type="spellStart"/>
            <w:r w:rsidRPr="000A7F1F">
              <w:t>преморбидного</w:t>
            </w:r>
            <w:proofErr w:type="spellEnd"/>
            <w:r w:rsidRPr="000A7F1F">
              <w:t xml:space="preserve"> фона), при развитии ожогового шока, </w:t>
            </w:r>
            <w:proofErr w:type="spellStart"/>
            <w:r w:rsidRPr="000A7F1F">
              <w:t>термоингаляционной</w:t>
            </w:r>
            <w:proofErr w:type="spellEnd"/>
            <w:r w:rsidRPr="000A7F1F">
              <w:t xml:space="preserve"> травме с развитием дыхательной недостаточности, общей </w:t>
            </w:r>
            <w:proofErr w:type="spellStart"/>
            <w:r w:rsidRPr="000A7F1F">
              <w:t>электротравме</w:t>
            </w:r>
            <w:proofErr w:type="spellEnd"/>
            <w:r w:rsidRPr="000A7F1F">
              <w:t xml:space="preserve"> с развитием сердечн</w:t>
            </w:r>
            <w:proofErr w:type="gramStart"/>
            <w:r w:rsidRPr="000A7F1F">
              <w:t>о-</w:t>
            </w:r>
            <w:proofErr w:type="gramEnd"/>
            <w:r w:rsidRPr="000A7F1F">
              <w:t xml:space="preserve"> сосудистой недостаточности</w:t>
            </w:r>
          </w:p>
        </w:tc>
        <w:tc>
          <w:tcPr>
            <w:tcW w:w="2828" w:type="dxa"/>
          </w:tcPr>
          <w:p w:rsidR="00FE1B28" w:rsidRPr="000A7F1F" w:rsidRDefault="00FE1B28" w:rsidP="00126258">
            <w:proofErr w:type="gramStart"/>
            <w:r w:rsidRPr="000A7F1F">
              <w:t xml:space="preserve">Требующие хирургического лечения </w:t>
            </w:r>
            <w:proofErr w:type="gramEnd"/>
          </w:p>
          <w:p w:rsidR="00FE1B28" w:rsidRPr="000A7F1F" w:rsidRDefault="00FE1B28" w:rsidP="00126258"/>
          <w:p w:rsidR="00FE1B28" w:rsidRPr="000A7F1F" w:rsidRDefault="00FE1B28" w:rsidP="00126258">
            <w:r w:rsidRPr="000A7F1F">
              <w:t>Лечение ожоговой болезни и ее осложнений</w:t>
            </w:r>
          </w:p>
        </w:tc>
        <w:tc>
          <w:tcPr>
            <w:tcW w:w="3267" w:type="dxa"/>
          </w:tcPr>
          <w:p w:rsidR="00FE1B28" w:rsidRPr="000A7F1F" w:rsidRDefault="00FE1B28" w:rsidP="00126258">
            <w:r w:rsidRPr="000A7F1F">
              <w:t>Гранулирующие ожоговые раны, требующие хирургического лечения.</w:t>
            </w:r>
          </w:p>
        </w:tc>
      </w:tr>
      <w:tr w:rsidR="00FE1B28" w:rsidRPr="000A7F1F" w:rsidTr="00126258">
        <w:tc>
          <w:tcPr>
            <w:tcW w:w="534" w:type="dxa"/>
          </w:tcPr>
          <w:p w:rsidR="00FE1B28" w:rsidRPr="000A7F1F" w:rsidRDefault="00FE1B28" w:rsidP="00126258">
            <w:pPr>
              <w:spacing w:line="315" w:lineRule="atLeast"/>
              <w:textAlignment w:val="baseline"/>
              <w:rPr>
                <w:b/>
                <w:spacing w:val="2"/>
              </w:rPr>
            </w:pPr>
            <w:r w:rsidRPr="000A7F1F">
              <w:rPr>
                <w:b/>
                <w:spacing w:val="2"/>
              </w:rPr>
              <w:t>7</w:t>
            </w:r>
          </w:p>
        </w:tc>
        <w:tc>
          <w:tcPr>
            <w:tcW w:w="3827" w:type="dxa"/>
          </w:tcPr>
          <w:p w:rsidR="00FE1B28" w:rsidRPr="000A7F1F" w:rsidRDefault="00FE1B28" w:rsidP="0012625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A7F1F">
              <w:rPr>
                <w:sz w:val="20"/>
                <w:szCs w:val="20"/>
              </w:rPr>
              <w:t xml:space="preserve">Термические, химические и электрические ожоги I-II-III степени более 30 % поверхности тела; </w:t>
            </w:r>
          </w:p>
          <w:p w:rsidR="00FE1B28" w:rsidRPr="000A7F1F" w:rsidRDefault="00FE1B28" w:rsidP="00126258">
            <w:pPr>
              <w:textAlignment w:val="baseline"/>
              <w:rPr>
                <w:b/>
                <w:spacing w:val="2"/>
              </w:rPr>
            </w:pPr>
          </w:p>
        </w:tc>
        <w:tc>
          <w:tcPr>
            <w:tcW w:w="2828" w:type="dxa"/>
          </w:tcPr>
          <w:p w:rsidR="00FE1B28" w:rsidRPr="000A7F1F" w:rsidRDefault="00FE1B28" w:rsidP="00126258">
            <w:proofErr w:type="gramStart"/>
            <w:r w:rsidRPr="000A7F1F">
              <w:t>Требующие хирургического лечения</w:t>
            </w:r>
            <w:proofErr w:type="gramEnd"/>
          </w:p>
          <w:p w:rsidR="00FE1B28" w:rsidRPr="000A7F1F" w:rsidRDefault="00FE1B28" w:rsidP="00126258"/>
          <w:p w:rsidR="00FE1B28" w:rsidRPr="000A7F1F" w:rsidRDefault="00FE1B28" w:rsidP="00126258">
            <w:r w:rsidRPr="000A7F1F">
              <w:t>Лечение ожоговой болезни и ее осложнений</w:t>
            </w:r>
          </w:p>
        </w:tc>
        <w:tc>
          <w:tcPr>
            <w:tcW w:w="3267" w:type="dxa"/>
          </w:tcPr>
          <w:p w:rsidR="00FE1B28" w:rsidRPr="000A7F1F" w:rsidRDefault="00FE1B28" w:rsidP="00126258">
            <w:r w:rsidRPr="000A7F1F">
              <w:t>Гранулирующие ожоговые раны, требующие хирургического лечения.</w:t>
            </w:r>
          </w:p>
        </w:tc>
      </w:tr>
      <w:tr w:rsidR="00FE1B28" w:rsidRPr="000A7F1F" w:rsidTr="00126258">
        <w:tc>
          <w:tcPr>
            <w:tcW w:w="534" w:type="dxa"/>
          </w:tcPr>
          <w:p w:rsidR="00FE1B28" w:rsidRPr="000A7F1F" w:rsidRDefault="00FE1B28" w:rsidP="00126258">
            <w:pPr>
              <w:spacing w:line="315" w:lineRule="atLeast"/>
              <w:textAlignment w:val="baseline"/>
              <w:rPr>
                <w:b/>
                <w:spacing w:val="2"/>
              </w:rPr>
            </w:pPr>
            <w:r w:rsidRPr="000A7F1F">
              <w:rPr>
                <w:b/>
                <w:spacing w:val="2"/>
              </w:rPr>
              <w:t>8</w:t>
            </w:r>
          </w:p>
        </w:tc>
        <w:tc>
          <w:tcPr>
            <w:tcW w:w="3827" w:type="dxa"/>
          </w:tcPr>
          <w:p w:rsidR="00FE1B28" w:rsidRPr="000A7F1F" w:rsidRDefault="00FE1B28" w:rsidP="0012625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pacing w:val="2"/>
                <w:sz w:val="20"/>
                <w:szCs w:val="20"/>
              </w:rPr>
            </w:pPr>
            <w:r w:rsidRPr="000A7F1F">
              <w:rPr>
                <w:sz w:val="20"/>
                <w:szCs w:val="20"/>
              </w:rPr>
              <w:t>Термические, химические и электрические ожоги с развитием тяжелых инфекционных осложнений (пневмония, сепсис) вне зависимости от площади поражения; ингаляционное поражение, требующее проведения респираторной поддержки</w:t>
            </w:r>
          </w:p>
        </w:tc>
        <w:tc>
          <w:tcPr>
            <w:tcW w:w="2828" w:type="dxa"/>
          </w:tcPr>
          <w:p w:rsidR="00FE1B28" w:rsidRPr="000A7F1F" w:rsidRDefault="00FE1B28" w:rsidP="00126258">
            <w:proofErr w:type="gramStart"/>
            <w:r w:rsidRPr="000A7F1F">
              <w:t>Требующие хирургического лечения</w:t>
            </w:r>
            <w:proofErr w:type="gramEnd"/>
          </w:p>
          <w:p w:rsidR="00FE1B28" w:rsidRPr="000A7F1F" w:rsidRDefault="00FE1B28" w:rsidP="00126258"/>
          <w:p w:rsidR="00FE1B28" w:rsidRPr="000A7F1F" w:rsidRDefault="00FE1B28" w:rsidP="00126258">
            <w:r w:rsidRPr="000A7F1F">
              <w:t>Лечение ожоговой болезни и ее осложнений</w:t>
            </w:r>
          </w:p>
        </w:tc>
        <w:tc>
          <w:tcPr>
            <w:tcW w:w="3267" w:type="dxa"/>
          </w:tcPr>
          <w:p w:rsidR="00FE1B28" w:rsidRPr="000A7F1F" w:rsidRDefault="00FE1B28" w:rsidP="00126258"/>
        </w:tc>
      </w:tr>
      <w:tr w:rsidR="00FE1B28" w:rsidRPr="000A7F1F" w:rsidTr="00126258">
        <w:tc>
          <w:tcPr>
            <w:tcW w:w="534" w:type="dxa"/>
          </w:tcPr>
          <w:p w:rsidR="00FE1B28" w:rsidRPr="000A7F1F" w:rsidRDefault="00FE1B28" w:rsidP="00126258">
            <w:pPr>
              <w:spacing w:line="315" w:lineRule="atLeast"/>
              <w:textAlignment w:val="baseline"/>
              <w:rPr>
                <w:b/>
                <w:spacing w:val="2"/>
              </w:rPr>
            </w:pPr>
            <w:r w:rsidRPr="000A7F1F">
              <w:rPr>
                <w:b/>
                <w:spacing w:val="2"/>
              </w:rPr>
              <w:t>9</w:t>
            </w:r>
          </w:p>
        </w:tc>
        <w:tc>
          <w:tcPr>
            <w:tcW w:w="3827" w:type="dxa"/>
          </w:tcPr>
          <w:p w:rsidR="00FE1B28" w:rsidRPr="000A7F1F" w:rsidRDefault="00FE1B28" w:rsidP="0012625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pacing w:val="2"/>
                <w:sz w:val="20"/>
                <w:szCs w:val="20"/>
              </w:rPr>
            </w:pPr>
            <w:r w:rsidRPr="000A7F1F">
              <w:rPr>
                <w:sz w:val="20"/>
                <w:szCs w:val="20"/>
              </w:rPr>
              <w:t>локальные термические, химические глубокие ожоги III степени особых локализаций (голова, кисти, половые органы, область шеи и крупных суставов)</w:t>
            </w:r>
          </w:p>
        </w:tc>
        <w:tc>
          <w:tcPr>
            <w:tcW w:w="2828" w:type="dxa"/>
          </w:tcPr>
          <w:p w:rsidR="00FE1B28" w:rsidRPr="000A7F1F" w:rsidRDefault="00FE1B28" w:rsidP="00126258">
            <w:proofErr w:type="gramStart"/>
            <w:r w:rsidRPr="000A7F1F">
              <w:t>Требующие хирургического лечения</w:t>
            </w:r>
            <w:proofErr w:type="gramEnd"/>
          </w:p>
          <w:p w:rsidR="00FE1B28" w:rsidRPr="000A7F1F" w:rsidRDefault="00FE1B28" w:rsidP="00126258"/>
          <w:p w:rsidR="00FE1B28" w:rsidRPr="000A7F1F" w:rsidRDefault="00FE1B28" w:rsidP="00126258">
            <w:r w:rsidRPr="000A7F1F">
              <w:t>Лечение ожоговой болезни и ее осложнений</w:t>
            </w:r>
          </w:p>
        </w:tc>
        <w:tc>
          <w:tcPr>
            <w:tcW w:w="3267" w:type="dxa"/>
          </w:tcPr>
          <w:p w:rsidR="00FE1B28" w:rsidRPr="000A7F1F" w:rsidRDefault="00FE1B28" w:rsidP="00126258">
            <w:r w:rsidRPr="000A7F1F">
              <w:t>Гранулирующие ожоговые раны, требующие хирургического лечения.</w:t>
            </w:r>
          </w:p>
        </w:tc>
      </w:tr>
      <w:tr w:rsidR="00FE1B28" w:rsidRPr="000A7F1F" w:rsidTr="00126258">
        <w:tc>
          <w:tcPr>
            <w:tcW w:w="534" w:type="dxa"/>
          </w:tcPr>
          <w:p w:rsidR="00FE1B28" w:rsidRPr="000A7F1F" w:rsidRDefault="00FE1B28" w:rsidP="00126258">
            <w:pPr>
              <w:spacing w:line="315" w:lineRule="atLeast"/>
              <w:textAlignment w:val="baseline"/>
              <w:rPr>
                <w:b/>
                <w:spacing w:val="2"/>
              </w:rPr>
            </w:pPr>
            <w:r w:rsidRPr="000A7F1F">
              <w:rPr>
                <w:b/>
                <w:spacing w:val="2"/>
              </w:rPr>
              <w:t>10</w:t>
            </w:r>
          </w:p>
        </w:tc>
        <w:tc>
          <w:tcPr>
            <w:tcW w:w="3827" w:type="dxa"/>
          </w:tcPr>
          <w:p w:rsidR="00FE1B28" w:rsidRPr="000A7F1F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A7F1F">
              <w:rPr>
                <w:sz w:val="20"/>
                <w:szCs w:val="20"/>
              </w:rPr>
              <w:t>Отдаленные последствия ожогов</w:t>
            </w:r>
          </w:p>
        </w:tc>
        <w:tc>
          <w:tcPr>
            <w:tcW w:w="2828" w:type="dxa"/>
          </w:tcPr>
          <w:p w:rsidR="00FE1B28" w:rsidRPr="000A7F1F" w:rsidRDefault="00FE1B28" w:rsidP="00126258"/>
        </w:tc>
        <w:tc>
          <w:tcPr>
            <w:tcW w:w="3267" w:type="dxa"/>
          </w:tcPr>
          <w:p w:rsidR="00FE1B28" w:rsidRPr="000A7F1F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A7F1F">
              <w:rPr>
                <w:sz w:val="20"/>
                <w:szCs w:val="20"/>
              </w:rPr>
              <w:t>Отдаленные последствия, требующие реконструктивно-пластических операций</w:t>
            </w:r>
          </w:p>
        </w:tc>
      </w:tr>
      <w:tr w:rsidR="00FE1B28" w:rsidRPr="000A7F1F" w:rsidTr="00126258">
        <w:tc>
          <w:tcPr>
            <w:tcW w:w="534" w:type="dxa"/>
          </w:tcPr>
          <w:p w:rsidR="00FE1B28" w:rsidRPr="000A7F1F" w:rsidRDefault="00FE1B28" w:rsidP="00126258">
            <w:pPr>
              <w:spacing w:line="315" w:lineRule="atLeast"/>
              <w:textAlignment w:val="baseline"/>
              <w:rPr>
                <w:b/>
                <w:spacing w:val="2"/>
              </w:rPr>
            </w:pPr>
            <w:r w:rsidRPr="000A7F1F">
              <w:rPr>
                <w:b/>
                <w:spacing w:val="2"/>
              </w:rPr>
              <w:t>11</w:t>
            </w:r>
          </w:p>
        </w:tc>
        <w:tc>
          <w:tcPr>
            <w:tcW w:w="3827" w:type="dxa"/>
          </w:tcPr>
          <w:p w:rsidR="00FE1B28" w:rsidRPr="000A7F1F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0A7F1F">
              <w:rPr>
                <w:sz w:val="20"/>
                <w:szCs w:val="20"/>
              </w:rPr>
              <w:t xml:space="preserve">Болезни кожи, подкожной клетчатки, мягких тканей (атеромы, трофические язвы, вросшие ногти, </w:t>
            </w:r>
            <w:proofErr w:type="spellStart"/>
            <w:r w:rsidRPr="000A7F1F">
              <w:rPr>
                <w:sz w:val="20"/>
                <w:szCs w:val="20"/>
              </w:rPr>
              <w:t>онихомикоз</w:t>
            </w:r>
            <w:proofErr w:type="spellEnd"/>
            <w:r w:rsidRPr="000A7F1F">
              <w:rPr>
                <w:sz w:val="20"/>
                <w:szCs w:val="20"/>
              </w:rPr>
              <w:t>, фурункулез, карбункулы, абсцессы, флегмоны</w:t>
            </w:r>
            <w:proofErr w:type="gramEnd"/>
          </w:p>
        </w:tc>
        <w:tc>
          <w:tcPr>
            <w:tcW w:w="2828" w:type="dxa"/>
          </w:tcPr>
          <w:p w:rsidR="00FE1B28" w:rsidRPr="000A7F1F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A7F1F">
              <w:rPr>
                <w:sz w:val="20"/>
                <w:szCs w:val="20"/>
              </w:rPr>
              <w:t xml:space="preserve"> Осложненное течение в виде острого воспаления мягких тканей с тенденцией к генерализации процесса (консервативная терапия или оперативное лечение).</w:t>
            </w:r>
            <w:r w:rsidRPr="000A7F1F">
              <w:rPr>
                <w:sz w:val="20"/>
                <w:szCs w:val="20"/>
              </w:rPr>
              <w:br/>
            </w:r>
          </w:p>
          <w:p w:rsidR="00FE1B28" w:rsidRPr="000A7F1F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A7F1F">
              <w:rPr>
                <w:sz w:val="20"/>
                <w:szCs w:val="20"/>
              </w:rPr>
              <w:t xml:space="preserve"> Множественные гнойные очаги (оперативное лечение).</w:t>
            </w:r>
            <w:r w:rsidRPr="000A7F1F">
              <w:rPr>
                <w:sz w:val="20"/>
                <w:szCs w:val="20"/>
              </w:rPr>
              <w:br/>
            </w:r>
          </w:p>
          <w:p w:rsidR="00FE1B28" w:rsidRPr="000A7F1F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A7F1F">
              <w:rPr>
                <w:sz w:val="20"/>
                <w:szCs w:val="20"/>
              </w:rPr>
              <w:t xml:space="preserve"> Глубокие межмышечные флегмоны (оперативное лечение).</w:t>
            </w:r>
          </w:p>
          <w:p w:rsidR="00FE1B28" w:rsidRPr="000A7F1F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A7F1F">
              <w:rPr>
                <w:sz w:val="20"/>
                <w:szCs w:val="20"/>
              </w:rPr>
              <w:br/>
              <w:t xml:space="preserve"> Множественные лигатурные свищи, требующие оперативного лечения.</w:t>
            </w:r>
          </w:p>
          <w:p w:rsidR="00FE1B28" w:rsidRPr="000A7F1F" w:rsidRDefault="00FE1B28" w:rsidP="0012625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A7F1F">
              <w:rPr>
                <w:sz w:val="20"/>
                <w:szCs w:val="20"/>
              </w:rPr>
              <w:br/>
              <w:t xml:space="preserve"> Вросший ноготь с флегмоной пальца, стопы (оперативное лечение).</w:t>
            </w:r>
          </w:p>
        </w:tc>
        <w:tc>
          <w:tcPr>
            <w:tcW w:w="3267" w:type="dxa"/>
          </w:tcPr>
          <w:p w:rsidR="00FE1B28" w:rsidRPr="000A7F1F" w:rsidRDefault="00FE1B28" w:rsidP="00126258">
            <w:r w:rsidRPr="000A7F1F">
              <w:t>1. Рецидивные и больших размеров атеромы (&gt; 3 см) (оперативное лечение).</w:t>
            </w:r>
            <w:r w:rsidRPr="000A7F1F">
              <w:br/>
            </w:r>
          </w:p>
          <w:p w:rsidR="00FE1B28" w:rsidRPr="000A7F1F" w:rsidRDefault="00FE1B28" w:rsidP="00126258">
            <w:r w:rsidRPr="000A7F1F">
              <w:t xml:space="preserve">2. Трофические язвы и раны более 3 см. для </w:t>
            </w:r>
            <w:proofErr w:type="spellStart"/>
            <w:r w:rsidRPr="000A7F1F">
              <w:t>аутодермопластики</w:t>
            </w:r>
            <w:proofErr w:type="spellEnd"/>
            <w:r w:rsidRPr="000A7F1F">
              <w:t>.</w:t>
            </w:r>
            <w:r w:rsidRPr="000A7F1F">
              <w:br/>
            </w:r>
          </w:p>
          <w:p w:rsidR="00FE1B28" w:rsidRPr="000A7F1F" w:rsidRDefault="00FE1B28" w:rsidP="00126258">
            <w:r w:rsidRPr="000A7F1F">
              <w:t>3. Инородные тела в мышечно-апоневротических тканях (оперативное лечение).</w:t>
            </w:r>
            <w:r w:rsidRPr="000A7F1F">
              <w:br/>
            </w:r>
          </w:p>
          <w:p w:rsidR="00FE1B28" w:rsidRPr="000A7F1F" w:rsidRDefault="00FE1B28" w:rsidP="00126258">
            <w:r w:rsidRPr="000A7F1F">
              <w:t>4. Хронические свищи глубокой локализации (консервативное и оперативное лечение).</w:t>
            </w:r>
            <w:r w:rsidRPr="000A7F1F">
              <w:br/>
            </w:r>
          </w:p>
          <w:p w:rsidR="00FE1B28" w:rsidRPr="000A7F1F" w:rsidRDefault="00FE1B28" w:rsidP="00126258">
            <w:r w:rsidRPr="000A7F1F">
              <w:t xml:space="preserve">5. </w:t>
            </w:r>
            <w:proofErr w:type="spellStart"/>
            <w:r w:rsidRPr="000A7F1F">
              <w:t>Келлоидные</w:t>
            </w:r>
            <w:proofErr w:type="spellEnd"/>
            <w:r w:rsidRPr="000A7F1F">
              <w:t xml:space="preserve"> рубцы мягких тканей (оперативное лечение).</w:t>
            </w:r>
          </w:p>
        </w:tc>
      </w:tr>
    </w:tbl>
    <w:p w:rsidR="00FE1B28" w:rsidRDefault="00FE1B28" w:rsidP="00FE1B28">
      <w:pPr>
        <w:shd w:val="clear" w:color="auto" w:fill="FFFFFF"/>
        <w:spacing w:line="315" w:lineRule="atLeast"/>
        <w:textAlignment w:val="baseline"/>
        <w:rPr>
          <w:b/>
          <w:color w:val="4C4C4C"/>
          <w:spacing w:val="2"/>
          <w:sz w:val="26"/>
          <w:szCs w:val="26"/>
        </w:rPr>
      </w:pPr>
    </w:p>
    <w:p w:rsidR="00FE1B28" w:rsidRDefault="00FE1B28" w:rsidP="00FE1B28">
      <w:pPr>
        <w:rPr>
          <w:b/>
          <w:shadow/>
          <w:sz w:val="32"/>
          <w:szCs w:val="32"/>
        </w:rPr>
      </w:pPr>
    </w:p>
    <w:p w:rsidR="00FE1B28" w:rsidRDefault="00FE1B28" w:rsidP="00FE1B28">
      <w:pPr>
        <w:rPr>
          <w:b/>
          <w:shadow/>
          <w:sz w:val="32"/>
          <w:szCs w:val="32"/>
        </w:rPr>
      </w:pPr>
    </w:p>
    <w:p w:rsidR="00FE1B28" w:rsidRPr="0030359C" w:rsidRDefault="00FE1B28" w:rsidP="00FE1B28">
      <w:pPr>
        <w:shd w:val="clear" w:color="auto" w:fill="FFFFFF"/>
        <w:jc w:val="center"/>
        <w:textAlignment w:val="baseline"/>
        <w:outlineLvl w:val="1"/>
        <w:rPr>
          <w:b/>
          <w:color w:val="3C3C3C"/>
          <w:spacing w:val="2"/>
          <w:sz w:val="26"/>
          <w:szCs w:val="26"/>
        </w:rPr>
      </w:pPr>
      <w:r w:rsidRPr="0030359C">
        <w:rPr>
          <w:b/>
          <w:color w:val="3C3C3C"/>
          <w:spacing w:val="2"/>
          <w:sz w:val="26"/>
          <w:szCs w:val="26"/>
        </w:rPr>
        <w:lastRenderedPageBreak/>
        <w:t>ПОКАЗАНИЯ К ГОСПИТАЛИЗАЦИИ В ИНФЕКЦИОННОЕ ОТДЕЛЕНИЕ</w:t>
      </w:r>
    </w:p>
    <w:p w:rsidR="00FE1B28" w:rsidRDefault="00FE1B28" w:rsidP="00FE1B28">
      <w:pPr>
        <w:rPr>
          <w:bCs/>
          <w:sz w:val="26"/>
          <w:szCs w:val="26"/>
        </w:rPr>
      </w:pPr>
      <w:r w:rsidRPr="00066947">
        <w:rPr>
          <w:bCs/>
          <w:sz w:val="26"/>
          <w:szCs w:val="26"/>
        </w:rPr>
        <w:t xml:space="preserve">В соответствии </w:t>
      </w:r>
      <w:proofErr w:type="gramStart"/>
      <w:r w:rsidRPr="00066947">
        <w:rPr>
          <w:bCs/>
          <w:sz w:val="26"/>
          <w:szCs w:val="26"/>
        </w:rPr>
        <w:t>с</w:t>
      </w:r>
      <w:proofErr w:type="gramEnd"/>
      <w:r>
        <w:rPr>
          <w:bCs/>
          <w:sz w:val="26"/>
          <w:szCs w:val="26"/>
        </w:rPr>
        <w:t>:</w:t>
      </w:r>
      <w:r w:rsidRPr="00066947">
        <w:rPr>
          <w:bCs/>
          <w:sz w:val="26"/>
          <w:szCs w:val="26"/>
        </w:rPr>
        <w:t xml:space="preserve"> </w:t>
      </w:r>
    </w:p>
    <w:p w:rsidR="00FE1B28" w:rsidRPr="00066947" w:rsidRDefault="00FE1B28" w:rsidP="00FE1B28">
      <w:pPr>
        <w:pStyle w:val="a8"/>
        <w:numPr>
          <w:ilvl w:val="0"/>
          <w:numId w:val="9"/>
        </w:numPr>
        <w:tabs>
          <w:tab w:val="left" w:pos="284"/>
        </w:tabs>
        <w:ind w:left="0" w:firstLine="0"/>
        <w:rPr>
          <w:bCs/>
          <w:sz w:val="26"/>
          <w:szCs w:val="26"/>
        </w:rPr>
      </w:pPr>
      <w:r w:rsidRPr="00066947">
        <w:rPr>
          <w:bCs/>
          <w:sz w:val="26"/>
          <w:szCs w:val="26"/>
        </w:rPr>
        <w:t>Федеральным законом от 24.июля.1998г  № 125-ФЗ «Об обязательном социальном страховании от несчастных случаев на производстве и профессиональных заболеваниях</w:t>
      </w:r>
      <w:r>
        <w:rPr>
          <w:bCs/>
          <w:sz w:val="26"/>
          <w:szCs w:val="26"/>
        </w:rPr>
        <w:t xml:space="preserve">» в редакции </w:t>
      </w:r>
      <w:r w:rsidRPr="00066947">
        <w:rPr>
          <w:bCs/>
          <w:sz w:val="26"/>
          <w:szCs w:val="26"/>
        </w:rPr>
        <w:t xml:space="preserve"> от 07.июля.2003г  № 118-ФЗ </w:t>
      </w:r>
    </w:p>
    <w:p w:rsidR="00FE1B28" w:rsidRDefault="00FE1B28" w:rsidP="00FE1B28">
      <w:pPr>
        <w:pStyle w:val="a8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bCs/>
          <w:sz w:val="26"/>
          <w:szCs w:val="26"/>
        </w:rPr>
      </w:pPr>
      <w:r w:rsidRPr="00066947">
        <w:rPr>
          <w:bCs/>
          <w:sz w:val="26"/>
          <w:szCs w:val="26"/>
        </w:rPr>
        <w:t>Постановлени</w:t>
      </w:r>
      <w:r>
        <w:rPr>
          <w:bCs/>
          <w:sz w:val="26"/>
          <w:szCs w:val="26"/>
        </w:rPr>
        <w:t>ем</w:t>
      </w:r>
      <w:r w:rsidRPr="00066947">
        <w:rPr>
          <w:bCs/>
          <w:sz w:val="26"/>
          <w:szCs w:val="26"/>
        </w:rPr>
        <w:t xml:space="preserve">  Главного санитарного врача РФ от 26 апреля 2010года об утверждении СП 3.1.7.2613-10 Профилактика бруцеллеза.</w:t>
      </w:r>
    </w:p>
    <w:p w:rsidR="00FE1B28" w:rsidRPr="00066947" w:rsidRDefault="00FE1B28" w:rsidP="00FE1B28">
      <w:pPr>
        <w:pStyle w:val="a8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bCs/>
          <w:sz w:val="26"/>
          <w:szCs w:val="26"/>
        </w:rPr>
      </w:pPr>
      <w:r w:rsidRPr="00066947">
        <w:rPr>
          <w:bCs/>
          <w:sz w:val="26"/>
          <w:szCs w:val="26"/>
        </w:rPr>
        <w:t>Постановлени</w:t>
      </w:r>
      <w:r>
        <w:rPr>
          <w:bCs/>
          <w:sz w:val="26"/>
          <w:szCs w:val="26"/>
        </w:rPr>
        <w:t>ем</w:t>
      </w:r>
      <w:r w:rsidRPr="00066947">
        <w:rPr>
          <w:bCs/>
          <w:sz w:val="26"/>
          <w:szCs w:val="26"/>
        </w:rPr>
        <w:t xml:space="preserve"> Правительства  Ставропольского края «Комплексный план мероприятий по профилактике бруцеллеза на территории Ставропольского края на 2015год – 2019год</w:t>
      </w:r>
      <w:r>
        <w:rPr>
          <w:bCs/>
          <w:sz w:val="26"/>
          <w:szCs w:val="26"/>
        </w:rPr>
        <w:t>»</w:t>
      </w:r>
      <w:r w:rsidRPr="00066947">
        <w:rPr>
          <w:bCs/>
          <w:sz w:val="26"/>
          <w:szCs w:val="26"/>
        </w:rPr>
        <w:t xml:space="preserve">. </w:t>
      </w:r>
    </w:p>
    <w:p w:rsidR="00FE1B28" w:rsidRPr="00066947" w:rsidRDefault="00FE1B28" w:rsidP="00FE1B28">
      <w:pPr>
        <w:pStyle w:val="a8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bCs/>
          <w:sz w:val="26"/>
          <w:szCs w:val="26"/>
        </w:rPr>
      </w:pPr>
      <w:r w:rsidRPr="00066947">
        <w:rPr>
          <w:bCs/>
          <w:sz w:val="26"/>
          <w:szCs w:val="26"/>
        </w:rPr>
        <w:t>Распоряжением  Минздравсоцразвития России от 04.10.2005г «Об экспертизе связи заболевания с профессией»</w:t>
      </w:r>
      <w:r>
        <w:rPr>
          <w:bCs/>
          <w:sz w:val="26"/>
          <w:szCs w:val="26"/>
        </w:rPr>
        <w:t>.</w:t>
      </w:r>
    </w:p>
    <w:p w:rsidR="00FE1B28" w:rsidRDefault="00FE1B28" w:rsidP="00FE1B28">
      <w:pPr>
        <w:pStyle w:val="a8"/>
        <w:numPr>
          <w:ilvl w:val="0"/>
          <w:numId w:val="9"/>
        </w:numPr>
        <w:tabs>
          <w:tab w:val="left" w:pos="284"/>
        </w:tabs>
        <w:ind w:left="0" w:firstLine="0"/>
        <w:rPr>
          <w:bCs/>
          <w:sz w:val="26"/>
          <w:szCs w:val="26"/>
        </w:rPr>
      </w:pPr>
      <w:r w:rsidRPr="00066947">
        <w:rPr>
          <w:bCs/>
          <w:sz w:val="26"/>
          <w:szCs w:val="26"/>
        </w:rPr>
        <w:t>Приказ</w:t>
      </w:r>
      <w:r>
        <w:rPr>
          <w:bCs/>
          <w:sz w:val="26"/>
          <w:szCs w:val="26"/>
        </w:rPr>
        <w:t xml:space="preserve">ами </w:t>
      </w:r>
      <w:r w:rsidRPr="00066947">
        <w:rPr>
          <w:bCs/>
          <w:sz w:val="26"/>
          <w:szCs w:val="26"/>
        </w:rPr>
        <w:t xml:space="preserve"> Минздравсоцразвития России</w:t>
      </w:r>
      <w:r>
        <w:rPr>
          <w:bCs/>
          <w:sz w:val="26"/>
          <w:szCs w:val="26"/>
        </w:rPr>
        <w:t>:</w:t>
      </w:r>
    </w:p>
    <w:p w:rsidR="00FE1B28" w:rsidRPr="0094048B" w:rsidRDefault="00FE1B28" w:rsidP="00FE1B28">
      <w:pPr>
        <w:pStyle w:val="a8"/>
        <w:numPr>
          <w:ilvl w:val="0"/>
          <w:numId w:val="10"/>
        </w:numPr>
        <w:tabs>
          <w:tab w:val="left" w:pos="284"/>
        </w:tabs>
        <w:ind w:left="0" w:firstLine="0"/>
        <w:rPr>
          <w:bCs/>
          <w:sz w:val="26"/>
          <w:szCs w:val="26"/>
        </w:rPr>
      </w:pPr>
      <w:r w:rsidRPr="0094048B">
        <w:rPr>
          <w:bCs/>
          <w:sz w:val="26"/>
          <w:szCs w:val="26"/>
        </w:rPr>
        <w:t xml:space="preserve">от 31 января 2012 года № 69н «Об утверждении порядка оказания медицинской помощи взрослым больным при </w:t>
      </w:r>
      <w:proofErr w:type="gramStart"/>
      <w:r w:rsidRPr="0094048B">
        <w:rPr>
          <w:bCs/>
          <w:sz w:val="26"/>
          <w:szCs w:val="26"/>
        </w:rPr>
        <w:t>инфекционных</w:t>
      </w:r>
      <w:proofErr w:type="gramEnd"/>
      <w:r w:rsidRPr="0094048B">
        <w:rPr>
          <w:bCs/>
          <w:sz w:val="26"/>
          <w:szCs w:val="26"/>
        </w:rPr>
        <w:t xml:space="preserve"> заболеваниях».</w:t>
      </w:r>
    </w:p>
    <w:p w:rsidR="00FE1B28" w:rsidRPr="0094048B" w:rsidRDefault="00FE1B28" w:rsidP="00FE1B28">
      <w:pPr>
        <w:pStyle w:val="a8"/>
        <w:numPr>
          <w:ilvl w:val="0"/>
          <w:numId w:val="10"/>
        </w:numPr>
        <w:tabs>
          <w:tab w:val="left" w:pos="284"/>
        </w:tabs>
        <w:ind w:left="0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27 </w:t>
      </w:r>
      <w:r w:rsidRPr="0094048B">
        <w:rPr>
          <w:bCs/>
          <w:sz w:val="26"/>
          <w:szCs w:val="26"/>
        </w:rPr>
        <w:t>апреля 2012года № 417н от 27 «Об утверждении перечня профессионалах заболеваний».</w:t>
      </w:r>
    </w:p>
    <w:p w:rsidR="00FE1B28" w:rsidRPr="0094048B" w:rsidRDefault="00FE1B28" w:rsidP="00FE1B28">
      <w:pPr>
        <w:pStyle w:val="a8"/>
        <w:numPr>
          <w:ilvl w:val="0"/>
          <w:numId w:val="11"/>
        </w:numPr>
        <w:tabs>
          <w:tab w:val="left" w:pos="284"/>
        </w:tabs>
        <w:ind w:left="0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94048B">
        <w:rPr>
          <w:bCs/>
          <w:sz w:val="26"/>
          <w:szCs w:val="26"/>
        </w:rPr>
        <w:t>риказами  МЗ РФ:</w:t>
      </w:r>
    </w:p>
    <w:p w:rsidR="00FE1B28" w:rsidRPr="00066947" w:rsidRDefault="00FE1B28" w:rsidP="00FE1B28">
      <w:pPr>
        <w:pStyle w:val="a8"/>
        <w:numPr>
          <w:ilvl w:val="0"/>
          <w:numId w:val="12"/>
        </w:numPr>
        <w:tabs>
          <w:tab w:val="left" w:pos="284"/>
        </w:tabs>
        <w:ind w:left="0" w:firstLine="0"/>
        <w:rPr>
          <w:bCs/>
          <w:sz w:val="26"/>
          <w:szCs w:val="26"/>
        </w:rPr>
      </w:pPr>
      <w:r w:rsidRPr="00066947">
        <w:rPr>
          <w:bCs/>
          <w:sz w:val="26"/>
          <w:szCs w:val="26"/>
        </w:rPr>
        <w:t>от 13 ноября 2012 г. № 011н «О порядке оказания медицинской помощи при острых и хронических профессиональных заболеваниях».</w:t>
      </w:r>
    </w:p>
    <w:p w:rsidR="00FE1B28" w:rsidRPr="00066947" w:rsidRDefault="00FE1B28" w:rsidP="00FE1B28">
      <w:pPr>
        <w:pStyle w:val="a8"/>
        <w:numPr>
          <w:ilvl w:val="0"/>
          <w:numId w:val="12"/>
        </w:numPr>
        <w:tabs>
          <w:tab w:val="left" w:pos="284"/>
        </w:tabs>
        <w:ind w:left="0" w:firstLine="0"/>
        <w:rPr>
          <w:bCs/>
          <w:sz w:val="26"/>
          <w:szCs w:val="26"/>
        </w:rPr>
      </w:pPr>
      <w:r w:rsidRPr="00066947">
        <w:rPr>
          <w:bCs/>
          <w:sz w:val="26"/>
          <w:szCs w:val="26"/>
        </w:rPr>
        <w:t xml:space="preserve">от 28 мая 2001г </w:t>
      </w:r>
      <w:r>
        <w:rPr>
          <w:bCs/>
          <w:sz w:val="26"/>
          <w:szCs w:val="26"/>
        </w:rPr>
        <w:t xml:space="preserve"> </w:t>
      </w:r>
      <w:r w:rsidRPr="00066947">
        <w:rPr>
          <w:bCs/>
          <w:sz w:val="26"/>
          <w:szCs w:val="26"/>
        </w:rPr>
        <w:t xml:space="preserve">№ 176 «О совершенствовании системы расследования и </w:t>
      </w:r>
      <w:proofErr w:type="gramStart"/>
      <w:r w:rsidRPr="00066947">
        <w:rPr>
          <w:bCs/>
          <w:sz w:val="26"/>
          <w:szCs w:val="26"/>
        </w:rPr>
        <w:t>учета</w:t>
      </w:r>
      <w:proofErr w:type="gramEnd"/>
      <w:r w:rsidRPr="00066947">
        <w:rPr>
          <w:bCs/>
          <w:sz w:val="26"/>
          <w:szCs w:val="26"/>
        </w:rPr>
        <w:t xml:space="preserve"> профессиональных заболеваний в РФ» во исполнение Постановления Правительства РФ от 15.12.2000г № 967 «Об утверждении Положения о расследовании и учете профессиональных заболеваний».</w:t>
      </w:r>
    </w:p>
    <w:p w:rsidR="00FE1B28" w:rsidRDefault="00FE1B28" w:rsidP="00FE1B28">
      <w:pPr>
        <w:pStyle w:val="a8"/>
        <w:numPr>
          <w:ilvl w:val="0"/>
          <w:numId w:val="12"/>
        </w:numPr>
        <w:tabs>
          <w:tab w:val="left" w:pos="284"/>
        </w:tabs>
        <w:ind w:left="0" w:firstLine="0"/>
        <w:rPr>
          <w:bCs/>
          <w:sz w:val="26"/>
          <w:szCs w:val="26"/>
        </w:rPr>
      </w:pPr>
      <w:proofErr w:type="gramStart"/>
      <w:r w:rsidRPr="0094048B">
        <w:rPr>
          <w:bCs/>
          <w:sz w:val="26"/>
          <w:szCs w:val="26"/>
        </w:rPr>
        <w:t xml:space="preserve">от 12 апреля 2011года «Об утверждении перечней  вредных  и (или) опасных  производственных факторов и работ, при выполнении которых проводятся обязательные  предварительные и периодические  медицинские осмотры и порядка проведения обязательных  и предварительных  и периодических  медицинских осмотров (обследований) работников, занятых  на тяжелых  работах  и на работах  с вредными  и (или) опасными условиями труда». </w:t>
      </w:r>
      <w:proofErr w:type="gramEnd"/>
    </w:p>
    <w:p w:rsidR="00FE1B28" w:rsidRDefault="00FE1B28" w:rsidP="00FE1B28">
      <w:pPr>
        <w:pStyle w:val="a8"/>
        <w:numPr>
          <w:ilvl w:val="0"/>
          <w:numId w:val="12"/>
        </w:numPr>
        <w:tabs>
          <w:tab w:val="left" w:pos="284"/>
        </w:tabs>
        <w:ind w:left="0" w:firstLine="0"/>
        <w:rPr>
          <w:bCs/>
          <w:sz w:val="26"/>
          <w:szCs w:val="26"/>
        </w:rPr>
      </w:pPr>
      <w:r w:rsidRPr="0094048B">
        <w:rPr>
          <w:bCs/>
          <w:sz w:val="26"/>
          <w:szCs w:val="26"/>
        </w:rPr>
        <w:t xml:space="preserve">от 21 декабря 2012года  № 1342н «Об утверждении Порядка выбора гражданином РФ медицинской организации (за исключением случаев оказания скорой медицинской помощи) за пределами территории субъекта РФ,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помощи». </w:t>
      </w:r>
    </w:p>
    <w:p w:rsidR="00FE1B28" w:rsidRPr="00066947" w:rsidRDefault="00FE1B28" w:rsidP="00FE1B28">
      <w:pPr>
        <w:pStyle w:val="a8"/>
        <w:numPr>
          <w:ilvl w:val="0"/>
          <w:numId w:val="9"/>
        </w:numPr>
        <w:tabs>
          <w:tab w:val="left" w:pos="284"/>
        </w:tabs>
        <w:ind w:left="0" w:firstLine="0"/>
        <w:rPr>
          <w:bCs/>
          <w:sz w:val="26"/>
          <w:szCs w:val="26"/>
        </w:rPr>
      </w:pPr>
      <w:r w:rsidRPr="00066947">
        <w:rPr>
          <w:bCs/>
          <w:sz w:val="26"/>
          <w:szCs w:val="26"/>
        </w:rPr>
        <w:t xml:space="preserve"> Приказом Управления </w:t>
      </w:r>
      <w:proofErr w:type="spellStart"/>
      <w:r w:rsidRPr="00066947">
        <w:rPr>
          <w:bCs/>
          <w:sz w:val="26"/>
          <w:szCs w:val="26"/>
        </w:rPr>
        <w:t>Роспотребнадзора</w:t>
      </w:r>
      <w:proofErr w:type="spellEnd"/>
      <w:r w:rsidRPr="00066947">
        <w:rPr>
          <w:bCs/>
          <w:sz w:val="26"/>
          <w:szCs w:val="26"/>
        </w:rPr>
        <w:t xml:space="preserve"> РФ № 756 от 28 сентября 2011года «О совершенствовании  эпидемиологического  надзора и профилактики бруцеллеза  в РФ»</w:t>
      </w:r>
    </w:p>
    <w:p w:rsidR="00FE1B28" w:rsidRPr="00066947" w:rsidRDefault="00FE1B28" w:rsidP="00FE1B28">
      <w:pPr>
        <w:pStyle w:val="a8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bCs/>
          <w:sz w:val="26"/>
          <w:szCs w:val="26"/>
        </w:rPr>
      </w:pPr>
      <w:r w:rsidRPr="00066947">
        <w:rPr>
          <w:bCs/>
          <w:sz w:val="26"/>
          <w:szCs w:val="26"/>
        </w:rPr>
        <w:t>Приказом МЗ СК  от 31.12.2014года «О некоторых мерах по реализации на территории СК  порядка оказания медицинской помощи при острых и хронических профессиональных заболеваниях».</w:t>
      </w:r>
    </w:p>
    <w:p w:rsidR="00FE1B28" w:rsidRDefault="00FE1B28" w:rsidP="00FE1B28">
      <w:pPr>
        <w:jc w:val="both"/>
        <w:rPr>
          <w:bCs/>
          <w:sz w:val="26"/>
          <w:szCs w:val="26"/>
        </w:rPr>
      </w:pPr>
      <w:r w:rsidRPr="00EF6CBE">
        <w:rPr>
          <w:sz w:val="26"/>
          <w:szCs w:val="26"/>
        </w:rPr>
        <w:t>Плановая и экстренная госпитализация</w:t>
      </w:r>
      <w:r w:rsidRPr="000315A1">
        <w:rPr>
          <w:sz w:val="26"/>
          <w:szCs w:val="26"/>
        </w:rPr>
        <w:t xml:space="preserve"> </w:t>
      </w:r>
      <w:r w:rsidRPr="0031140B">
        <w:rPr>
          <w:sz w:val="26"/>
          <w:szCs w:val="26"/>
        </w:rPr>
        <w:t>взросло</w:t>
      </w:r>
      <w:r>
        <w:rPr>
          <w:sz w:val="26"/>
          <w:szCs w:val="26"/>
        </w:rPr>
        <w:t>го</w:t>
      </w:r>
      <w:r w:rsidRPr="0031140B">
        <w:rPr>
          <w:sz w:val="26"/>
          <w:szCs w:val="26"/>
        </w:rPr>
        <w:t xml:space="preserve"> населени</w:t>
      </w:r>
      <w:r>
        <w:rPr>
          <w:sz w:val="26"/>
          <w:szCs w:val="26"/>
        </w:rPr>
        <w:t>я</w:t>
      </w:r>
      <w:r w:rsidRPr="000315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города Ставрополя и Ставропольского края </w:t>
      </w:r>
      <w:r w:rsidRPr="00EF6CBE">
        <w:rPr>
          <w:sz w:val="26"/>
          <w:szCs w:val="26"/>
        </w:rPr>
        <w:t>осуществляется ежедневно</w:t>
      </w:r>
      <w:r>
        <w:rPr>
          <w:bCs/>
          <w:sz w:val="26"/>
          <w:szCs w:val="26"/>
        </w:rPr>
        <w:t>, кроме выходных и праздничных дней.</w:t>
      </w:r>
    </w:p>
    <w:p w:rsidR="00FE1B28" w:rsidRPr="00310A2D" w:rsidRDefault="00FE1B28" w:rsidP="00FE1B28">
      <w:pPr>
        <w:jc w:val="both"/>
        <w:rPr>
          <w:bCs/>
          <w:sz w:val="26"/>
          <w:szCs w:val="26"/>
        </w:rPr>
      </w:pPr>
      <w:r w:rsidRPr="00310A2D">
        <w:rPr>
          <w:bCs/>
          <w:sz w:val="26"/>
          <w:szCs w:val="26"/>
        </w:rPr>
        <w:t>Госпитализация жителей других административных территорий осуществляется по гарантийным письмам МЗ Республик или договорам.</w:t>
      </w:r>
    </w:p>
    <w:p w:rsidR="00FE1B28" w:rsidRPr="00310A2D" w:rsidRDefault="00FE1B28" w:rsidP="00FE1B28">
      <w:pPr>
        <w:rPr>
          <w:bCs/>
          <w:sz w:val="26"/>
          <w:szCs w:val="26"/>
        </w:rPr>
      </w:pPr>
    </w:p>
    <w:p w:rsidR="00FE1B28" w:rsidRPr="00310A2D" w:rsidRDefault="00FE1B28" w:rsidP="00FE1B28">
      <w:pPr>
        <w:shd w:val="clear" w:color="auto" w:fill="FFFFFF"/>
        <w:textAlignment w:val="baseline"/>
        <w:rPr>
          <w:b/>
          <w:spacing w:val="2"/>
          <w:sz w:val="26"/>
          <w:szCs w:val="26"/>
        </w:rPr>
      </w:pPr>
      <w:r w:rsidRPr="00310A2D">
        <w:rPr>
          <w:b/>
          <w:spacing w:val="2"/>
          <w:sz w:val="26"/>
          <w:szCs w:val="26"/>
        </w:rPr>
        <w:t>Алгоритм госпитализации по профилю "</w:t>
      </w:r>
      <w:proofErr w:type="gramStart"/>
      <w:r w:rsidRPr="00310A2D">
        <w:rPr>
          <w:b/>
          <w:spacing w:val="2"/>
          <w:sz w:val="26"/>
          <w:szCs w:val="26"/>
        </w:rPr>
        <w:t>инфекционное</w:t>
      </w:r>
      <w:proofErr w:type="gramEnd"/>
      <w:r w:rsidRPr="00310A2D">
        <w:rPr>
          <w:b/>
          <w:spacing w:val="2"/>
          <w:sz w:val="26"/>
          <w:szCs w:val="26"/>
        </w:rPr>
        <w:t xml:space="preserve"> "</w:t>
      </w:r>
    </w:p>
    <w:tbl>
      <w:tblPr>
        <w:tblStyle w:val="a6"/>
        <w:tblW w:w="10456" w:type="dxa"/>
        <w:tblLayout w:type="fixed"/>
        <w:tblLook w:val="04A0"/>
      </w:tblPr>
      <w:tblGrid>
        <w:gridCol w:w="675"/>
        <w:gridCol w:w="1418"/>
        <w:gridCol w:w="2126"/>
        <w:gridCol w:w="6237"/>
      </w:tblGrid>
      <w:tr w:rsidR="00FE1B28" w:rsidRPr="00310A2D" w:rsidTr="00126258">
        <w:tc>
          <w:tcPr>
            <w:tcW w:w="675" w:type="dxa"/>
            <w:vMerge w:val="restart"/>
          </w:tcPr>
          <w:p w:rsidR="00FE1B28" w:rsidRPr="00310A2D" w:rsidRDefault="00FE1B28" w:rsidP="00126258">
            <w:pPr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310A2D">
              <w:rPr>
                <w:color w:val="2D2D2D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310A2D">
              <w:rPr>
                <w:color w:val="2D2D2D"/>
                <w:sz w:val="26"/>
                <w:szCs w:val="26"/>
              </w:rPr>
              <w:t>п</w:t>
            </w:r>
            <w:proofErr w:type="spellEnd"/>
            <w:proofErr w:type="gramEnd"/>
            <w:r w:rsidRPr="00310A2D">
              <w:rPr>
                <w:color w:val="2D2D2D"/>
                <w:sz w:val="26"/>
                <w:szCs w:val="26"/>
              </w:rPr>
              <w:t>/</w:t>
            </w:r>
            <w:proofErr w:type="spellStart"/>
            <w:r w:rsidRPr="00310A2D">
              <w:rPr>
                <w:color w:val="2D2D2D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FE1B28" w:rsidRPr="00310A2D" w:rsidRDefault="00FE1B28" w:rsidP="00126258">
            <w:pPr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310A2D">
              <w:rPr>
                <w:color w:val="2D2D2D"/>
                <w:sz w:val="26"/>
                <w:szCs w:val="26"/>
              </w:rPr>
              <w:t>Патология</w:t>
            </w:r>
          </w:p>
        </w:tc>
        <w:tc>
          <w:tcPr>
            <w:tcW w:w="8363" w:type="dxa"/>
            <w:gridSpan w:val="2"/>
          </w:tcPr>
          <w:p w:rsidR="00FE1B28" w:rsidRPr="00310A2D" w:rsidRDefault="00FE1B28" w:rsidP="00126258">
            <w:pPr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310A2D">
              <w:rPr>
                <w:color w:val="2D2D2D"/>
                <w:sz w:val="26"/>
                <w:szCs w:val="26"/>
              </w:rPr>
              <w:t>Медицинская помощь в условиях круглосуточного стационара</w:t>
            </w:r>
          </w:p>
        </w:tc>
      </w:tr>
      <w:tr w:rsidR="00FE1B28" w:rsidRPr="00310A2D" w:rsidTr="00126258">
        <w:tc>
          <w:tcPr>
            <w:tcW w:w="675" w:type="dxa"/>
            <w:vMerge/>
          </w:tcPr>
          <w:p w:rsidR="00FE1B28" w:rsidRPr="00310A2D" w:rsidRDefault="00FE1B28" w:rsidP="00126258">
            <w:pPr>
              <w:textAlignment w:val="baseline"/>
              <w:rPr>
                <w:b/>
                <w:spacing w:val="2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FE1B28" w:rsidRPr="00310A2D" w:rsidRDefault="00FE1B28" w:rsidP="00126258">
            <w:pPr>
              <w:textAlignment w:val="baseline"/>
              <w:rPr>
                <w:b/>
                <w:spacing w:val="2"/>
                <w:sz w:val="26"/>
                <w:szCs w:val="26"/>
              </w:rPr>
            </w:pPr>
          </w:p>
        </w:tc>
        <w:tc>
          <w:tcPr>
            <w:tcW w:w="2126" w:type="dxa"/>
          </w:tcPr>
          <w:p w:rsidR="00FE1B28" w:rsidRPr="00310A2D" w:rsidRDefault="00FE1B28" w:rsidP="00126258">
            <w:pPr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310A2D">
              <w:rPr>
                <w:color w:val="2D2D2D"/>
                <w:sz w:val="26"/>
                <w:szCs w:val="26"/>
              </w:rPr>
              <w:t>в экстренном порядке</w:t>
            </w:r>
          </w:p>
        </w:tc>
        <w:tc>
          <w:tcPr>
            <w:tcW w:w="6237" w:type="dxa"/>
          </w:tcPr>
          <w:p w:rsidR="00FE1B28" w:rsidRPr="00310A2D" w:rsidRDefault="00FE1B28" w:rsidP="00126258">
            <w:pPr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310A2D">
              <w:rPr>
                <w:color w:val="2D2D2D"/>
                <w:sz w:val="26"/>
                <w:szCs w:val="26"/>
              </w:rPr>
              <w:t>в плановом порядке</w:t>
            </w:r>
          </w:p>
        </w:tc>
      </w:tr>
      <w:tr w:rsidR="00FE1B28" w:rsidRPr="00310A2D" w:rsidTr="00126258">
        <w:tc>
          <w:tcPr>
            <w:tcW w:w="675" w:type="dxa"/>
          </w:tcPr>
          <w:p w:rsidR="00FE1B28" w:rsidRPr="00310A2D" w:rsidRDefault="00FE1B28" w:rsidP="00126258">
            <w:pPr>
              <w:textAlignment w:val="baseline"/>
              <w:rPr>
                <w:spacing w:val="2"/>
                <w:sz w:val="26"/>
                <w:szCs w:val="26"/>
              </w:rPr>
            </w:pPr>
            <w:r w:rsidRPr="00310A2D">
              <w:rPr>
                <w:spacing w:val="2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FE1B28" w:rsidRPr="00310A2D" w:rsidRDefault="00FE1B28" w:rsidP="00126258">
            <w:pPr>
              <w:textAlignment w:val="baseline"/>
              <w:rPr>
                <w:color w:val="2D2D2D"/>
                <w:sz w:val="26"/>
                <w:szCs w:val="26"/>
              </w:rPr>
            </w:pPr>
            <w:r w:rsidRPr="00310A2D">
              <w:rPr>
                <w:color w:val="2D2D2D"/>
                <w:sz w:val="26"/>
                <w:szCs w:val="26"/>
              </w:rPr>
              <w:t xml:space="preserve">Бруцеллез </w:t>
            </w:r>
          </w:p>
        </w:tc>
        <w:tc>
          <w:tcPr>
            <w:tcW w:w="2126" w:type="dxa"/>
          </w:tcPr>
          <w:p w:rsidR="00FE1B28" w:rsidRPr="00310A2D" w:rsidRDefault="00FE1B28" w:rsidP="00126258">
            <w:pPr>
              <w:pStyle w:val="a7"/>
              <w:tabs>
                <w:tab w:val="left" w:pos="1417"/>
              </w:tabs>
              <w:spacing w:before="0" w:beforeAutospacing="0" w:after="0" w:afterAutospacing="0"/>
              <w:rPr>
                <w:color w:val="2D2D2D"/>
                <w:sz w:val="26"/>
                <w:szCs w:val="26"/>
              </w:rPr>
            </w:pPr>
            <w:r w:rsidRPr="00310A2D">
              <w:rPr>
                <w:color w:val="2D2D2D"/>
                <w:sz w:val="26"/>
                <w:szCs w:val="26"/>
              </w:rPr>
              <w:t xml:space="preserve">1. Острый бруцеллез фаза </w:t>
            </w:r>
            <w:r w:rsidRPr="00310A2D">
              <w:rPr>
                <w:color w:val="2D2D2D"/>
                <w:sz w:val="26"/>
                <w:szCs w:val="26"/>
              </w:rPr>
              <w:lastRenderedPageBreak/>
              <w:t>генерализации инфекции</w:t>
            </w:r>
            <w:r w:rsidRPr="00310A2D">
              <w:rPr>
                <w:color w:val="2D2D2D"/>
                <w:sz w:val="26"/>
                <w:szCs w:val="26"/>
              </w:rPr>
              <w:br/>
              <w:t>тяжелое течение</w:t>
            </w:r>
          </w:p>
        </w:tc>
        <w:tc>
          <w:tcPr>
            <w:tcW w:w="6237" w:type="dxa"/>
            <w:shd w:val="clear" w:color="auto" w:fill="FFFFFF" w:themeFill="background1"/>
          </w:tcPr>
          <w:p w:rsidR="00FE1B28" w:rsidRPr="00DA4FF0" w:rsidRDefault="00FE1B28" w:rsidP="00126258">
            <w:pPr>
              <w:textAlignment w:val="baseline"/>
              <w:rPr>
                <w:color w:val="2D2D2D"/>
                <w:sz w:val="26"/>
                <w:szCs w:val="26"/>
              </w:rPr>
            </w:pPr>
            <w:r w:rsidRPr="00DA4FF0">
              <w:rPr>
                <w:color w:val="2D2D2D"/>
                <w:sz w:val="26"/>
                <w:szCs w:val="26"/>
              </w:rPr>
              <w:lastRenderedPageBreak/>
              <w:t xml:space="preserve">1. Острый бруцеллез впервые выявленный, </w:t>
            </w:r>
          </w:p>
          <w:p w:rsidR="00FE1B28" w:rsidRPr="00DA4FF0" w:rsidRDefault="00FE1B28" w:rsidP="00126258">
            <w:pPr>
              <w:textAlignment w:val="baseline"/>
              <w:rPr>
                <w:i/>
                <w:color w:val="2D2D2D"/>
                <w:sz w:val="26"/>
                <w:szCs w:val="26"/>
              </w:rPr>
            </w:pPr>
          </w:p>
          <w:p w:rsidR="00FE1B28" w:rsidRPr="00DA4FF0" w:rsidRDefault="00FE1B28" w:rsidP="00126258">
            <w:pPr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lastRenderedPageBreak/>
              <w:t>2</w:t>
            </w:r>
            <w:r w:rsidRPr="00DA4FF0">
              <w:rPr>
                <w:color w:val="2D2D2D"/>
                <w:sz w:val="26"/>
                <w:szCs w:val="26"/>
              </w:rPr>
              <w:t xml:space="preserve">. </w:t>
            </w:r>
            <w:proofErr w:type="spellStart"/>
            <w:r w:rsidRPr="00DA4FF0">
              <w:rPr>
                <w:color w:val="2D2D2D"/>
                <w:sz w:val="26"/>
                <w:szCs w:val="26"/>
              </w:rPr>
              <w:t>Подострый</w:t>
            </w:r>
            <w:proofErr w:type="spellEnd"/>
            <w:r w:rsidRPr="00DA4FF0">
              <w:rPr>
                <w:color w:val="2D2D2D"/>
                <w:sz w:val="26"/>
                <w:szCs w:val="26"/>
              </w:rPr>
              <w:t>, хронический бруцеллез:</w:t>
            </w:r>
          </w:p>
          <w:p w:rsidR="00FE1B28" w:rsidRPr="00DA4FF0" w:rsidRDefault="00FE1B28" w:rsidP="00126258">
            <w:pPr>
              <w:textAlignment w:val="baseline"/>
              <w:rPr>
                <w:color w:val="2D2D2D"/>
                <w:sz w:val="26"/>
                <w:szCs w:val="26"/>
              </w:rPr>
            </w:pPr>
            <w:r w:rsidRPr="00DA4FF0">
              <w:rPr>
                <w:color w:val="2D2D2D"/>
                <w:sz w:val="26"/>
                <w:szCs w:val="26"/>
              </w:rPr>
              <w:t xml:space="preserve">- при  часто </w:t>
            </w:r>
            <w:proofErr w:type="gramStart"/>
            <w:r w:rsidRPr="00DA4FF0">
              <w:rPr>
                <w:color w:val="2D2D2D"/>
                <w:sz w:val="26"/>
                <w:szCs w:val="26"/>
              </w:rPr>
              <w:t>рецидивирующем</w:t>
            </w:r>
            <w:proofErr w:type="gramEnd"/>
            <w:r w:rsidRPr="00DA4FF0">
              <w:rPr>
                <w:color w:val="2D2D2D"/>
                <w:sz w:val="26"/>
                <w:szCs w:val="26"/>
              </w:rPr>
              <w:t xml:space="preserve"> течение, </w:t>
            </w:r>
          </w:p>
          <w:p w:rsidR="00FE1B28" w:rsidRPr="00DA4FF0" w:rsidRDefault="00FE1B28" w:rsidP="00126258">
            <w:pPr>
              <w:textAlignment w:val="baseline"/>
              <w:rPr>
                <w:color w:val="2D2D2D"/>
                <w:sz w:val="26"/>
                <w:szCs w:val="26"/>
                <w:shd w:val="clear" w:color="auto" w:fill="FFFFFF" w:themeFill="background1"/>
              </w:rPr>
            </w:pPr>
            <w:r w:rsidRPr="00DA4FF0">
              <w:rPr>
                <w:color w:val="2D2D2D"/>
                <w:sz w:val="26"/>
                <w:szCs w:val="26"/>
              </w:rPr>
              <w:t xml:space="preserve">- при подозрение на реинфекцию или суперинфекцию со слабой эффективностью от проводимых </w:t>
            </w:r>
            <w:r w:rsidRPr="00DA4FF0">
              <w:rPr>
                <w:color w:val="2D2D2D"/>
                <w:sz w:val="26"/>
                <w:szCs w:val="26"/>
                <w:shd w:val="clear" w:color="auto" w:fill="FFFFFF" w:themeFill="background1"/>
              </w:rPr>
              <w:t>лечебно-диагностических мероприятий на амбулаторном этапе</w:t>
            </w:r>
            <w:r>
              <w:rPr>
                <w:color w:val="2D2D2D"/>
                <w:sz w:val="26"/>
                <w:szCs w:val="26"/>
                <w:shd w:val="clear" w:color="auto" w:fill="FFFFFF" w:themeFill="background1"/>
              </w:rPr>
              <w:t>,</w:t>
            </w:r>
          </w:p>
          <w:p w:rsidR="00FE1B28" w:rsidRPr="00DA4FF0" w:rsidRDefault="00FE1B28" w:rsidP="00126258">
            <w:pPr>
              <w:textAlignment w:val="baseline"/>
              <w:rPr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 xml:space="preserve">- </w:t>
            </w:r>
            <w:r w:rsidRPr="00DA4FF0">
              <w:rPr>
                <w:color w:val="2D2D2D"/>
                <w:sz w:val="26"/>
                <w:szCs w:val="26"/>
              </w:rPr>
              <w:t>рефрактерн</w:t>
            </w:r>
            <w:r>
              <w:rPr>
                <w:color w:val="2D2D2D"/>
                <w:sz w:val="26"/>
                <w:szCs w:val="26"/>
              </w:rPr>
              <w:t xml:space="preserve">ые </w:t>
            </w:r>
            <w:r w:rsidRPr="00DA4FF0">
              <w:rPr>
                <w:color w:val="2D2D2D"/>
                <w:sz w:val="26"/>
                <w:szCs w:val="26"/>
              </w:rPr>
              <w:t xml:space="preserve"> к терапии на амбулаторном этапе, </w:t>
            </w:r>
            <w:proofErr w:type="gramStart"/>
            <w:r w:rsidRPr="00DA4FF0">
              <w:rPr>
                <w:color w:val="2D2D2D"/>
                <w:sz w:val="26"/>
                <w:szCs w:val="26"/>
              </w:rPr>
              <w:t>требующая</w:t>
            </w:r>
            <w:proofErr w:type="gramEnd"/>
            <w:r w:rsidRPr="00DA4FF0">
              <w:rPr>
                <w:color w:val="2D2D2D"/>
                <w:sz w:val="26"/>
                <w:szCs w:val="26"/>
              </w:rPr>
              <w:t xml:space="preserve"> специализированных диагностических и лечебных процедур.</w:t>
            </w:r>
            <w:r w:rsidRPr="00DA4FF0">
              <w:rPr>
                <w:color w:val="2D2D2D"/>
                <w:sz w:val="26"/>
                <w:szCs w:val="26"/>
              </w:rPr>
              <w:br/>
              <w:t>3</w:t>
            </w:r>
            <w:r w:rsidRPr="00DA4FF0">
              <w:rPr>
                <w:sz w:val="26"/>
                <w:szCs w:val="26"/>
              </w:rPr>
              <w:t>. С целью дифференциальной диагностики:</w:t>
            </w:r>
          </w:p>
          <w:p w:rsidR="00FE1B28" w:rsidRPr="00DA4FF0" w:rsidRDefault="00FE1B28" w:rsidP="00126258">
            <w:pPr>
              <w:textAlignment w:val="baseline"/>
              <w:rPr>
                <w:sz w:val="26"/>
                <w:szCs w:val="26"/>
              </w:rPr>
            </w:pPr>
            <w:r w:rsidRPr="00DA4FF0">
              <w:rPr>
                <w:sz w:val="26"/>
                <w:szCs w:val="26"/>
              </w:rPr>
              <w:t xml:space="preserve">- для  проведения комиссионного уточнения диагноза при впервые зарегистрированном </w:t>
            </w:r>
            <w:proofErr w:type="gramStart"/>
            <w:r w:rsidRPr="00DA4FF0">
              <w:rPr>
                <w:sz w:val="26"/>
                <w:szCs w:val="26"/>
              </w:rPr>
              <w:t>случае</w:t>
            </w:r>
            <w:proofErr w:type="gramEnd"/>
            <w:r w:rsidRPr="00DA4FF0">
              <w:rPr>
                <w:sz w:val="26"/>
                <w:szCs w:val="26"/>
              </w:rPr>
              <w:t xml:space="preserve"> заражения, </w:t>
            </w:r>
          </w:p>
          <w:p w:rsidR="00FE1B28" w:rsidRPr="00DA4FF0" w:rsidRDefault="00FE1B28" w:rsidP="00126258">
            <w:pPr>
              <w:textAlignment w:val="baseline"/>
              <w:rPr>
                <w:sz w:val="26"/>
                <w:szCs w:val="26"/>
              </w:rPr>
            </w:pPr>
            <w:r w:rsidRPr="00DA4FF0">
              <w:rPr>
                <w:sz w:val="26"/>
                <w:szCs w:val="26"/>
              </w:rPr>
              <w:t>- при реинфекции или суперинфекции,</w:t>
            </w:r>
          </w:p>
          <w:p w:rsidR="00FE1B28" w:rsidRPr="00DA4FF0" w:rsidRDefault="00FE1B28" w:rsidP="00126258">
            <w:pPr>
              <w:textAlignment w:val="baseline"/>
              <w:rPr>
                <w:sz w:val="26"/>
                <w:szCs w:val="26"/>
              </w:rPr>
            </w:pPr>
            <w:r w:rsidRPr="00DA4FF0">
              <w:rPr>
                <w:sz w:val="26"/>
                <w:szCs w:val="26"/>
              </w:rPr>
              <w:t xml:space="preserve">-  для пересмотра  ранее установленного   диагноза. </w:t>
            </w:r>
          </w:p>
          <w:p w:rsidR="00FE1B28" w:rsidRPr="00310A2D" w:rsidRDefault="00FE1B28" w:rsidP="00126258">
            <w:pPr>
              <w:textAlignment w:val="baseline"/>
              <w:rPr>
                <w:color w:val="2D2D2D"/>
                <w:sz w:val="26"/>
                <w:szCs w:val="26"/>
              </w:rPr>
            </w:pPr>
            <w:r w:rsidRPr="00DA4FF0">
              <w:rPr>
                <w:sz w:val="26"/>
                <w:szCs w:val="26"/>
              </w:rPr>
              <w:t xml:space="preserve">4. Трудности в подборе медикаментозной терапии </w:t>
            </w:r>
            <w:proofErr w:type="gramStart"/>
            <w:r w:rsidRPr="00DA4FF0">
              <w:rPr>
                <w:sz w:val="26"/>
                <w:szCs w:val="26"/>
              </w:rPr>
              <w:t>на</w:t>
            </w:r>
            <w:proofErr w:type="gramEnd"/>
            <w:r w:rsidRPr="00DA4FF0">
              <w:rPr>
                <w:sz w:val="26"/>
                <w:szCs w:val="26"/>
              </w:rPr>
              <w:t xml:space="preserve"> </w:t>
            </w:r>
            <w:proofErr w:type="gramStart"/>
            <w:r w:rsidRPr="00DA4FF0">
              <w:rPr>
                <w:sz w:val="26"/>
                <w:szCs w:val="26"/>
              </w:rPr>
              <w:t>до</w:t>
            </w:r>
            <w:proofErr w:type="gramEnd"/>
            <w:r w:rsidRPr="00DA4FF0">
              <w:rPr>
                <w:sz w:val="26"/>
                <w:szCs w:val="26"/>
              </w:rPr>
              <w:t xml:space="preserve"> госпитальном этапе (частые подъёмы температуры, прогрессирующее течение вторично-очаговых поражений, </w:t>
            </w:r>
            <w:proofErr w:type="spellStart"/>
            <w:r w:rsidRPr="00DA4FF0">
              <w:rPr>
                <w:sz w:val="26"/>
                <w:szCs w:val="26"/>
              </w:rPr>
              <w:t>резистентность</w:t>
            </w:r>
            <w:proofErr w:type="spellEnd"/>
            <w:r w:rsidRPr="00DA4FF0">
              <w:rPr>
                <w:sz w:val="26"/>
                <w:szCs w:val="26"/>
              </w:rPr>
              <w:t xml:space="preserve"> к проводимой терапии)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FE1B28" w:rsidRPr="00491A71" w:rsidRDefault="00FE1B28" w:rsidP="00FE1B28">
      <w:pPr>
        <w:shd w:val="clear" w:color="auto" w:fill="FFFFFF"/>
        <w:textAlignment w:val="baseline"/>
        <w:rPr>
          <w:sz w:val="16"/>
          <w:szCs w:val="16"/>
        </w:rPr>
      </w:pPr>
      <w:r w:rsidRPr="00491A71">
        <w:rPr>
          <w:b/>
          <w:spacing w:val="2"/>
          <w:sz w:val="16"/>
          <w:szCs w:val="16"/>
        </w:rPr>
        <w:lastRenderedPageBreak/>
        <w:t xml:space="preserve">*Примечание: </w:t>
      </w:r>
      <w:r w:rsidRPr="00491A71">
        <w:rPr>
          <w:sz w:val="16"/>
          <w:szCs w:val="16"/>
        </w:rPr>
        <w:t>Критерии диагностики  бруцеллеза:</w:t>
      </w:r>
    </w:p>
    <w:p w:rsidR="00FE1B28" w:rsidRPr="00491A71" w:rsidRDefault="00FE1B28" w:rsidP="00FE1B28">
      <w:pPr>
        <w:shd w:val="clear" w:color="auto" w:fill="FFFFFF"/>
        <w:textAlignment w:val="baseline"/>
        <w:rPr>
          <w:sz w:val="16"/>
          <w:szCs w:val="16"/>
        </w:rPr>
      </w:pPr>
      <w:r w:rsidRPr="00491A71">
        <w:rPr>
          <w:sz w:val="16"/>
          <w:szCs w:val="16"/>
        </w:rPr>
        <w:t>Анамнестические сведения, эпидемиологические данные, результаты эпидемиологического расследования заражения,  результаты предварительного и динамического серологического,  иммунологического, ИФА крови, бактериологического исследования крови, лабораторных данных, данных УЗИ внутренних органов, рентгенологических исследований, других функциональных исследований, заключении специалистов по профилю вторично-очаговых поражений бруцеллезной этиологии.</w:t>
      </w:r>
    </w:p>
    <w:p w:rsidR="00FE1B28" w:rsidRPr="003A585E" w:rsidRDefault="00FE1B28" w:rsidP="00FE1B28">
      <w:pPr>
        <w:shd w:val="clear" w:color="auto" w:fill="FFFFFF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3"/>
        <w:gridCol w:w="5073"/>
      </w:tblGrid>
      <w:tr w:rsidR="00FE1B28" w:rsidRPr="00310A2D" w:rsidTr="00126258">
        <w:trPr>
          <w:trHeight w:val="40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28" w:rsidRPr="00310A2D" w:rsidRDefault="00FE1B28" w:rsidP="00126258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10A2D">
              <w:rPr>
                <w:sz w:val="26"/>
                <w:szCs w:val="26"/>
              </w:rPr>
              <w:t>Клинические критерии¹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28" w:rsidRPr="00310A2D" w:rsidRDefault="00FE1B28" w:rsidP="00126258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10A2D">
              <w:rPr>
                <w:sz w:val="26"/>
                <w:szCs w:val="26"/>
              </w:rPr>
              <w:t>Лабораторные и рентгенологические критерии¹</w:t>
            </w:r>
          </w:p>
        </w:tc>
      </w:tr>
      <w:tr w:rsidR="00FE1B28" w:rsidRPr="00310A2D" w:rsidTr="00126258">
        <w:trPr>
          <w:trHeight w:val="6504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28" w:rsidRPr="00310A2D" w:rsidRDefault="00FE1B28" w:rsidP="00126258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  <w:u w:val="single"/>
              </w:rPr>
            </w:pPr>
            <w:r w:rsidRPr="00310A2D">
              <w:rPr>
                <w:sz w:val="26"/>
                <w:szCs w:val="26"/>
                <w:u w:val="single"/>
              </w:rPr>
              <w:t>МКБ-10 А23.0</w:t>
            </w:r>
          </w:p>
          <w:p w:rsidR="00FE1B28" w:rsidRPr="00310A2D" w:rsidRDefault="00FE1B28" w:rsidP="00126258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10A2D">
              <w:rPr>
                <w:sz w:val="26"/>
                <w:szCs w:val="26"/>
              </w:rPr>
              <w:t xml:space="preserve">Острый бруцеллез легкое течение, средней степени тяжести, тяжелое течение (срок </w:t>
            </w:r>
            <w:proofErr w:type="spellStart"/>
            <w:r w:rsidRPr="00310A2D">
              <w:rPr>
                <w:sz w:val="26"/>
                <w:szCs w:val="26"/>
              </w:rPr>
              <w:t>заболевнаия</w:t>
            </w:r>
            <w:proofErr w:type="spellEnd"/>
            <w:r w:rsidRPr="00310A2D">
              <w:rPr>
                <w:sz w:val="26"/>
                <w:szCs w:val="26"/>
              </w:rPr>
              <w:t xml:space="preserve"> 3 месяца).</w:t>
            </w:r>
          </w:p>
          <w:p w:rsidR="00FE1B28" w:rsidRPr="00310A2D" w:rsidRDefault="00FE1B28" w:rsidP="00126258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310A2D">
              <w:rPr>
                <w:sz w:val="26"/>
                <w:szCs w:val="26"/>
              </w:rPr>
              <w:t>Подострый</w:t>
            </w:r>
            <w:proofErr w:type="spellEnd"/>
            <w:r w:rsidRPr="00310A2D">
              <w:rPr>
                <w:sz w:val="26"/>
                <w:szCs w:val="26"/>
              </w:rPr>
              <w:t xml:space="preserve"> бруцеллез (срок заболевания свыше 3-х месяцев).</w:t>
            </w:r>
          </w:p>
          <w:p w:rsidR="00FE1B28" w:rsidRPr="00310A2D" w:rsidRDefault="00FE1B28" w:rsidP="00126258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10A2D">
              <w:rPr>
                <w:sz w:val="26"/>
                <w:szCs w:val="26"/>
              </w:rPr>
              <w:t xml:space="preserve">Хронический бруцеллез компенсированный, </w:t>
            </w:r>
            <w:proofErr w:type="spellStart"/>
            <w:r w:rsidRPr="00310A2D">
              <w:rPr>
                <w:sz w:val="26"/>
                <w:szCs w:val="26"/>
              </w:rPr>
              <w:t>субкомпенсированый</w:t>
            </w:r>
            <w:proofErr w:type="spellEnd"/>
            <w:r w:rsidRPr="00310A2D">
              <w:rPr>
                <w:sz w:val="26"/>
                <w:szCs w:val="26"/>
              </w:rPr>
              <w:t xml:space="preserve">, </w:t>
            </w:r>
            <w:proofErr w:type="spellStart"/>
            <w:r w:rsidRPr="00310A2D">
              <w:rPr>
                <w:sz w:val="26"/>
                <w:szCs w:val="26"/>
              </w:rPr>
              <w:t>декомпенсированный</w:t>
            </w:r>
            <w:proofErr w:type="spellEnd"/>
            <w:r w:rsidRPr="00310A2D">
              <w:rPr>
                <w:sz w:val="26"/>
                <w:szCs w:val="26"/>
              </w:rPr>
              <w:t xml:space="preserve"> с вторично-очаговыми сочетанными поражениями</w:t>
            </w:r>
            <w:proofErr w:type="gramStart"/>
            <w:r w:rsidRPr="00310A2D">
              <w:rPr>
                <w:sz w:val="26"/>
                <w:szCs w:val="26"/>
              </w:rPr>
              <w:t xml:space="preserve"> .</w:t>
            </w:r>
            <w:proofErr w:type="gramEnd"/>
          </w:p>
          <w:p w:rsidR="00FE1B28" w:rsidRPr="00310A2D" w:rsidRDefault="00FE1B28" w:rsidP="00126258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10A2D">
              <w:rPr>
                <w:sz w:val="26"/>
                <w:szCs w:val="26"/>
              </w:rPr>
              <w:t>Первично-хронический бруцеллез (без четкого срока дебюта заболе</w:t>
            </w:r>
            <w:r>
              <w:rPr>
                <w:sz w:val="26"/>
                <w:szCs w:val="26"/>
              </w:rPr>
              <w:t>в</w:t>
            </w:r>
            <w:r w:rsidRPr="00310A2D">
              <w:rPr>
                <w:sz w:val="26"/>
                <w:szCs w:val="26"/>
              </w:rPr>
              <w:t>ания, клинические проявления в течение года).</w:t>
            </w:r>
          </w:p>
          <w:p w:rsidR="00FE1B28" w:rsidRPr="00310A2D" w:rsidRDefault="00FE1B28" w:rsidP="00126258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10A2D">
              <w:rPr>
                <w:sz w:val="26"/>
                <w:szCs w:val="26"/>
              </w:rPr>
              <w:t xml:space="preserve">Латентный бруцеллез - при установленном </w:t>
            </w:r>
            <w:proofErr w:type="gramStart"/>
            <w:r w:rsidRPr="00310A2D">
              <w:rPr>
                <w:sz w:val="26"/>
                <w:szCs w:val="26"/>
              </w:rPr>
              <w:t>диагнозе</w:t>
            </w:r>
            <w:proofErr w:type="gramEnd"/>
            <w:r w:rsidRPr="00310A2D">
              <w:rPr>
                <w:sz w:val="26"/>
                <w:szCs w:val="26"/>
              </w:rPr>
              <w:t xml:space="preserve"> «бруцеллез» без клинических проявлений в течение 1 года. </w:t>
            </w:r>
          </w:p>
          <w:p w:rsidR="00FE1B28" w:rsidRPr="00310A2D" w:rsidRDefault="00FE1B28" w:rsidP="00126258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310A2D">
              <w:rPr>
                <w:sz w:val="26"/>
                <w:szCs w:val="26"/>
              </w:rPr>
              <w:t>Положительно реагирующий на бруцеллез (эпидемиологическое определение) без клинических проявлений, но с положительным иммунным, серологическим ответом организма.</w:t>
            </w:r>
            <w:proofErr w:type="gramEnd"/>
            <w:r w:rsidRPr="00310A2D">
              <w:rPr>
                <w:sz w:val="26"/>
                <w:szCs w:val="26"/>
              </w:rPr>
              <w:t xml:space="preserve"> «Д» учет в течение 1 года с серо контролем через 3-6-9 месяцев и комиссионным освидетельствованием по окончательной установке диагноза </w:t>
            </w:r>
          </w:p>
          <w:p w:rsidR="00FE1B28" w:rsidRPr="00310A2D" w:rsidRDefault="00FE1B28" w:rsidP="00126258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310A2D">
              <w:rPr>
                <w:sz w:val="26"/>
                <w:szCs w:val="26"/>
              </w:rPr>
              <w:t>Резидуальный</w:t>
            </w:r>
            <w:proofErr w:type="spellEnd"/>
            <w:r w:rsidRPr="00310A2D">
              <w:rPr>
                <w:sz w:val="26"/>
                <w:szCs w:val="26"/>
              </w:rPr>
              <w:t xml:space="preserve">  бруцеллез (срок заболевания после 2-х лет течения инфекционного </w:t>
            </w:r>
            <w:r w:rsidRPr="00310A2D">
              <w:rPr>
                <w:sz w:val="26"/>
                <w:szCs w:val="26"/>
              </w:rPr>
              <w:lastRenderedPageBreak/>
              <w:t xml:space="preserve">процесса) с вторично очаговыми сочетанными поражениями) с возможным вариантом суперинфекции или реинфекции бруцеллеза. </w:t>
            </w:r>
            <w:proofErr w:type="gramEnd"/>
          </w:p>
          <w:p w:rsidR="00FE1B28" w:rsidRPr="00310A2D" w:rsidRDefault="00FE1B28" w:rsidP="00126258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10A2D">
              <w:rPr>
                <w:sz w:val="26"/>
                <w:szCs w:val="26"/>
              </w:rPr>
              <w:t xml:space="preserve">Предварительный диагноз хронического профессионального заболевания – при </w:t>
            </w:r>
            <w:proofErr w:type="spellStart"/>
            <w:r w:rsidRPr="00310A2D">
              <w:rPr>
                <w:sz w:val="26"/>
                <w:szCs w:val="26"/>
              </w:rPr>
              <w:t>комиссионно</w:t>
            </w:r>
            <w:proofErr w:type="spellEnd"/>
            <w:r w:rsidRPr="00310A2D">
              <w:rPr>
                <w:sz w:val="26"/>
                <w:szCs w:val="26"/>
              </w:rPr>
              <w:t xml:space="preserve"> установленном впервые </w:t>
            </w:r>
            <w:proofErr w:type="gramStart"/>
            <w:r w:rsidRPr="00310A2D">
              <w:rPr>
                <w:sz w:val="26"/>
                <w:szCs w:val="26"/>
              </w:rPr>
              <w:t>диагнозе</w:t>
            </w:r>
            <w:proofErr w:type="gramEnd"/>
            <w:r w:rsidRPr="00310A2D">
              <w:rPr>
                <w:sz w:val="26"/>
                <w:szCs w:val="26"/>
              </w:rPr>
              <w:t xml:space="preserve"> бруцеллез, наличии сведений о контакте с биоматериалом от </w:t>
            </w:r>
            <w:proofErr w:type="spellStart"/>
            <w:r w:rsidRPr="00310A2D">
              <w:rPr>
                <w:sz w:val="26"/>
                <w:szCs w:val="26"/>
              </w:rPr>
              <w:t>с\х</w:t>
            </w:r>
            <w:proofErr w:type="spellEnd"/>
            <w:r w:rsidRPr="00310A2D">
              <w:rPr>
                <w:sz w:val="26"/>
                <w:szCs w:val="26"/>
              </w:rPr>
              <w:t xml:space="preserve"> животных, вакцинами и др.  на производстве с отправкой экстренного извещения на предварительный диагноз хронического профессионального заболевания. </w:t>
            </w:r>
          </w:p>
          <w:p w:rsidR="00FE1B28" w:rsidRPr="00310A2D" w:rsidRDefault="00FE1B28" w:rsidP="00126258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gramStart"/>
            <w:r w:rsidRPr="00310A2D">
              <w:rPr>
                <w:sz w:val="26"/>
                <w:szCs w:val="26"/>
                <w:u w:val="single"/>
              </w:rPr>
              <w:t>МКБ-10 Т75.8- заболевания связанные с воздействием биологических факторов (бруцеллез)- (приказ №417 от 27.04.2012г</w:t>
            </w:r>
            <w:r w:rsidRPr="00310A2D">
              <w:rPr>
                <w:sz w:val="26"/>
                <w:szCs w:val="26"/>
              </w:rPr>
              <w:t xml:space="preserve"> </w:t>
            </w:r>
            <w:proofErr w:type="gramEnd"/>
          </w:p>
          <w:p w:rsidR="00FE1B28" w:rsidRPr="00310A2D" w:rsidRDefault="00FE1B28" w:rsidP="00126258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gramStart"/>
            <w:r w:rsidRPr="00310A2D">
              <w:rPr>
                <w:sz w:val="26"/>
                <w:szCs w:val="26"/>
              </w:rPr>
              <w:t xml:space="preserve">Заключительный диагноз хронического профессионального заболевания (при предоставлении санитарно-гигиенической характеристики условий труда, карты </w:t>
            </w:r>
            <w:proofErr w:type="spellStart"/>
            <w:r w:rsidRPr="00310A2D">
              <w:rPr>
                <w:sz w:val="26"/>
                <w:szCs w:val="26"/>
              </w:rPr>
              <w:t>эпизоотолого-эпидемиологического</w:t>
            </w:r>
            <w:proofErr w:type="spellEnd"/>
            <w:r w:rsidRPr="00310A2D">
              <w:rPr>
                <w:sz w:val="26"/>
                <w:szCs w:val="26"/>
              </w:rPr>
              <w:t xml:space="preserve"> исследования зоонозного очага, ксерокопии трудовой книжки выдается медицинское комиссионное заключение об установлении или отмене диагноза хронического профессионального заболевания бруцеллез и экстренного извещения на заключительный диагноз хронического профессионального заболевания бруцеллез) </w:t>
            </w:r>
            <w:proofErr w:type="gramEnd"/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28" w:rsidRPr="00310A2D" w:rsidRDefault="00FE1B28" w:rsidP="00126258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10A2D">
              <w:rPr>
                <w:sz w:val="26"/>
                <w:szCs w:val="26"/>
              </w:rPr>
              <w:lastRenderedPageBreak/>
              <w:t xml:space="preserve">Лабораторные данные: - лейкопения, лимфоцитоз, анемия, ускоренное или замедленное СОЭ, протеинурия, гематурия. </w:t>
            </w:r>
          </w:p>
          <w:p w:rsidR="00FE1B28" w:rsidRPr="00310A2D" w:rsidRDefault="00FE1B28" w:rsidP="00126258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10A2D">
              <w:rPr>
                <w:sz w:val="26"/>
                <w:szCs w:val="26"/>
              </w:rPr>
              <w:t xml:space="preserve">Повышение активности </w:t>
            </w:r>
            <w:proofErr w:type="spellStart"/>
            <w:r w:rsidRPr="00310A2D">
              <w:rPr>
                <w:sz w:val="26"/>
                <w:szCs w:val="26"/>
              </w:rPr>
              <w:t>трансаминаз</w:t>
            </w:r>
            <w:proofErr w:type="spellEnd"/>
            <w:r w:rsidRPr="00310A2D">
              <w:rPr>
                <w:sz w:val="26"/>
                <w:szCs w:val="26"/>
              </w:rPr>
              <w:t xml:space="preserve">, билирубина, общего белка, фракций, </w:t>
            </w:r>
            <w:proofErr w:type="spellStart"/>
            <w:r w:rsidRPr="00310A2D">
              <w:rPr>
                <w:sz w:val="26"/>
                <w:szCs w:val="26"/>
              </w:rPr>
              <w:t>креатинина</w:t>
            </w:r>
            <w:proofErr w:type="spellEnd"/>
            <w:r w:rsidRPr="00310A2D">
              <w:rPr>
                <w:sz w:val="26"/>
                <w:szCs w:val="26"/>
              </w:rPr>
              <w:t xml:space="preserve">, мочевины, кальция, КФК МК, ЛДГ,  </w:t>
            </w:r>
          </w:p>
          <w:p w:rsidR="00FE1B28" w:rsidRPr="00310A2D" w:rsidRDefault="00FE1B28" w:rsidP="00126258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10A2D">
              <w:rPr>
                <w:sz w:val="26"/>
                <w:szCs w:val="26"/>
              </w:rPr>
              <w:t>ЭКГ изменения</w:t>
            </w:r>
          </w:p>
          <w:p w:rsidR="00FE1B28" w:rsidRPr="00310A2D" w:rsidRDefault="00FE1B28" w:rsidP="00126258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10A2D">
              <w:rPr>
                <w:sz w:val="26"/>
                <w:szCs w:val="26"/>
              </w:rPr>
              <w:t>Рентгенологические изменения крупных, средних, мелких суставов, подвздошно-крестцовых сочленений,</w:t>
            </w:r>
            <w:r>
              <w:rPr>
                <w:sz w:val="26"/>
                <w:szCs w:val="26"/>
              </w:rPr>
              <w:t xml:space="preserve"> </w:t>
            </w:r>
            <w:r w:rsidRPr="00310A2D">
              <w:rPr>
                <w:sz w:val="26"/>
                <w:szCs w:val="26"/>
              </w:rPr>
              <w:t xml:space="preserve">позвоночника.  </w:t>
            </w:r>
          </w:p>
          <w:p w:rsidR="00FE1B28" w:rsidRPr="00310A2D" w:rsidRDefault="00FE1B28" w:rsidP="00126258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310A2D">
              <w:rPr>
                <w:sz w:val="26"/>
                <w:szCs w:val="26"/>
              </w:rPr>
              <w:t>Диагностически</w:t>
            </w:r>
            <w:proofErr w:type="spellEnd"/>
            <w:r w:rsidRPr="00310A2D">
              <w:rPr>
                <w:sz w:val="26"/>
                <w:szCs w:val="26"/>
              </w:rPr>
              <w:t xml:space="preserve"> значимые результаты серологического, ИФА, ПЦР иммунологического, бактериологического исследований биоматериалов. </w:t>
            </w:r>
          </w:p>
        </w:tc>
      </w:tr>
      <w:tr w:rsidR="00FE1B28" w:rsidRPr="00310A2D" w:rsidTr="00126258">
        <w:trPr>
          <w:trHeight w:val="577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28" w:rsidRPr="00310A2D" w:rsidRDefault="00FE1B28" w:rsidP="00126258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310A2D">
              <w:rPr>
                <w:sz w:val="26"/>
                <w:szCs w:val="26"/>
              </w:rPr>
              <w:lastRenderedPageBreak/>
              <w:t xml:space="preserve">Клинические проявления в зависимости от тяжести течения:- гипертермия, лимфаденит, </w:t>
            </w:r>
            <w:proofErr w:type="spellStart"/>
            <w:r w:rsidRPr="00310A2D">
              <w:rPr>
                <w:sz w:val="26"/>
                <w:szCs w:val="26"/>
              </w:rPr>
              <w:t>эписклерит</w:t>
            </w:r>
            <w:proofErr w:type="spellEnd"/>
            <w:r w:rsidRPr="00310A2D">
              <w:rPr>
                <w:sz w:val="26"/>
                <w:szCs w:val="26"/>
              </w:rPr>
              <w:t xml:space="preserve">, </w:t>
            </w:r>
            <w:proofErr w:type="spellStart"/>
            <w:r w:rsidRPr="00310A2D">
              <w:rPr>
                <w:sz w:val="26"/>
                <w:szCs w:val="26"/>
              </w:rPr>
              <w:t>гипергидроз</w:t>
            </w:r>
            <w:proofErr w:type="spellEnd"/>
            <w:r w:rsidRPr="00310A2D">
              <w:rPr>
                <w:sz w:val="26"/>
                <w:szCs w:val="26"/>
              </w:rPr>
              <w:t xml:space="preserve">, </w:t>
            </w:r>
            <w:proofErr w:type="spellStart"/>
            <w:r w:rsidRPr="00310A2D">
              <w:rPr>
                <w:sz w:val="26"/>
                <w:szCs w:val="26"/>
              </w:rPr>
              <w:t>спленит</w:t>
            </w:r>
            <w:proofErr w:type="spellEnd"/>
            <w:r w:rsidRPr="00310A2D">
              <w:rPr>
                <w:sz w:val="26"/>
                <w:szCs w:val="26"/>
              </w:rPr>
              <w:t xml:space="preserve">, гепатит, </w:t>
            </w:r>
            <w:proofErr w:type="spellStart"/>
            <w:r w:rsidRPr="00310A2D">
              <w:rPr>
                <w:sz w:val="26"/>
                <w:szCs w:val="26"/>
              </w:rPr>
              <w:t>сальпингооофарит</w:t>
            </w:r>
            <w:proofErr w:type="spellEnd"/>
            <w:r w:rsidRPr="00310A2D">
              <w:rPr>
                <w:sz w:val="26"/>
                <w:szCs w:val="26"/>
              </w:rPr>
              <w:t xml:space="preserve">, </w:t>
            </w:r>
            <w:proofErr w:type="spellStart"/>
            <w:r w:rsidRPr="00310A2D">
              <w:rPr>
                <w:sz w:val="26"/>
                <w:szCs w:val="26"/>
              </w:rPr>
              <w:t>эндомитрит</w:t>
            </w:r>
            <w:proofErr w:type="spellEnd"/>
            <w:r w:rsidRPr="00310A2D">
              <w:rPr>
                <w:sz w:val="26"/>
                <w:szCs w:val="26"/>
              </w:rPr>
              <w:t xml:space="preserve">, орхит, </w:t>
            </w:r>
            <w:proofErr w:type="spellStart"/>
            <w:r w:rsidRPr="00310A2D">
              <w:rPr>
                <w:sz w:val="26"/>
                <w:szCs w:val="26"/>
              </w:rPr>
              <w:t>орхоэпидидимит</w:t>
            </w:r>
            <w:proofErr w:type="spellEnd"/>
            <w:r w:rsidRPr="00310A2D">
              <w:rPr>
                <w:sz w:val="26"/>
                <w:szCs w:val="26"/>
              </w:rPr>
              <w:t xml:space="preserve">, гипотония, тахикардия, </w:t>
            </w:r>
            <w:proofErr w:type="spellStart"/>
            <w:r w:rsidRPr="00310A2D">
              <w:rPr>
                <w:sz w:val="26"/>
                <w:szCs w:val="26"/>
              </w:rPr>
              <w:t>остеоартрит</w:t>
            </w:r>
            <w:proofErr w:type="spellEnd"/>
            <w:r w:rsidRPr="00310A2D">
              <w:rPr>
                <w:sz w:val="26"/>
                <w:szCs w:val="26"/>
              </w:rPr>
              <w:t xml:space="preserve">, </w:t>
            </w:r>
            <w:proofErr w:type="spellStart"/>
            <w:r w:rsidRPr="00310A2D">
              <w:rPr>
                <w:sz w:val="26"/>
                <w:szCs w:val="26"/>
              </w:rPr>
              <w:t>синовит</w:t>
            </w:r>
            <w:proofErr w:type="spellEnd"/>
            <w:r w:rsidRPr="00310A2D">
              <w:rPr>
                <w:sz w:val="26"/>
                <w:szCs w:val="26"/>
              </w:rPr>
              <w:t xml:space="preserve">, спондилит, неврит, плексит, нарушения репродуктивной функции у мужчин и женщин,  нарушения мочеполовой функции у мужчин и женщин, </w:t>
            </w:r>
            <w:proofErr w:type="spellStart"/>
            <w:r w:rsidRPr="00310A2D">
              <w:rPr>
                <w:sz w:val="26"/>
                <w:szCs w:val="26"/>
              </w:rPr>
              <w:t>полинейропатии</w:t>
            </w:r>
            <w:proofErr w:type="spellEnd"/>
            <w:r w:rsidRPr="00310A2D">
              <w:rPr>
                <w:sz w:val="26"/>
                <w:szCs w:val="26"/>
              </w:rPr>
              <w:t xml:space="preserve">, </w:t>
            </w:r>
            <w:proofErr w:type="spellStart"/>
            <w:r w:rsidRPr="00310A2D">
              <w:rPr>
                <w:sz w:val="26"/>
                <w:szCs w:val="26"/>
              </w:rPr>
              <w:t>ангиоцеребральные</w:t>
            </w:r>
            <w:proofErr w:type="spellEnd"/>
            <w:r w:rsidRPr="00310A2D">
              <w:rPr>
                <w:sz w:val="26"/>
                <w:szCs w:val="26"/>
              </w:rPr>
              <w:t xml:space="preserve"> пароксизмы, </w:t>
            </w:r>
            <w:proofErr w:type="spellStart"/>
            <w:r w:rsidRPr="00310A2D">
              <w:rPr>
                <w:sz w:val="26"/>
                <w:szCs w:val="26"/>
              </w:rPr>
              <w:t>психоастенические</w:t>
            </w:r>
            <w:proofErr w:type="spellEnd"/>
            <w:r w:rsidRPr="00310A2D">
              <w:rPr>
                <w:sz w:val="26"/>
                <w:szCs w:val="26"/>
              </w:rPr>
              <w:t xml:space="preserve"> проявления. 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28" w:rsidRPr="00310A2D" w:rsidRDefault="00FE1B28" w:rsidP="00126258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</w:tbl>
    <w:p w:rsidR="00FE1B28" w:rsidRDefault="00FE1B28" w:rsidP="00FE1B28">
      <w:pPr>
        <w:rPr>
          <w:b/>
          <w:shadow/>
          <w:sz w:val="32"/>
          <w:szCs w:val="32"/>
        </w:rPr>
      </w:pPr>
    </w:p>
    <w:p w:rsidR="00FE1B28" w:rsidRDefault="00FE1B28" w:rsidP="00FE1B28">
      <w:pPr>
        <w:rPr>
          <w:b/>
          <w:shadow/>
          <w:sz w:val="32"/>
          <w:szCs w:val="32"/>
        </w:rPr>
      </w:pPr>
    </w:p>
    <w:p w:rsidR="00FE1B28" w:rsidRDefault="00FE1B28" w:rsidP="00FE1B28">
      <w:pPr>
        <w:rPr>
          <w:b/>
          <w:shadow/>
          <w:sz w:val="32"/>
          <w:szCs w:val="32"/>
        </w:rPr>
      </w:pPr>
    </w:p>
    <w:p w:rsidR="00FE1B28" w:rsidRDefault="00FE1B28" w:rsidP="00FE1B28">
      <w:pPr>
        <w:rPr>
          <w:b/>
          <w:shadow/>
          <w:sz w:val="32"/>
          <w:szCs w:val="32"/>
        </w:rPr>
      </w:pPr>
    </w:p>
    <w:p w:rsidR="00FE1B28" w:rsidRDefault="00FE1B28" w:rsidP="00FE1B28">
      <w:pPr>
        <w:rPr>
          <w:b/>
          <w:shadow/>
          <w:sz w:val="32"/>
          <w:szCs w:val="32"/>
        </w:rPr>
      </w:pPr>
    </w:p>
    <w:p w:rsidR="00FE1B28" w:rsidRDefault="00FE1B28" w:rsidP="00FE1B28">
      <w:pPr>
        <w:rPr>
          <w:b/>
          <w:shadow/>
          <w:sz w:val="32"/>
          <w:szCs w:val="32"/>
        </w:rPr>
      </w:pPr>
    </w:p>
    <w:p w:rsidR="00FE1B28" w:rsidRDefault="00FE1B28" w:rsidP="00FE1B28">
      <w:pPr>
        <w:rPr>
          <w:b/>
          <w:shadow/>
          <w:sz w:val="32"/>
          <w:szCs w:val="32"/>
        </w:rPr>
      </w:pPr>
    </w:p>
    <w:p w:rsidR="00FE1B28" w:rsidRDefault="00FE1B28" w:rsidP="00FE1B28">
      <w:pPr>
        <w:rPr>
          <w:b/>
          <w:shadow/>
          <w:sz w:val="32"/>
          <w:szCs w:val="32"/>
        </w:rPr>
      </w:pPr>
    </w:p>
    <w:p w:rsidR="00FE1B28" w:rsidRDefault="00FE1B28" w:rsidP="00FE1B28">
      <w:pPr>
        <w:rPr>
          <w:b/>
          <w:shadow/>
          <w:sz w:val="32"/>
          <w:szCs w:val="32"/>
        </w:rPr>
      </w:pPr>
    </w:p>
    <w:p w:rsidR="00FE1B28" w:rsidRDefault="00FE1B28" w:rsidP="00FE1B28">
      <w:pPr>
        <w:shd w:val="clear" w:color="auto" w:fill="FFFFFF"/>
        <w:jc w:val="center"/>
        <w:textAlignment w:val="baseline"/>
        <w:outlineLvl w:val="1"/>
        <w:rPr>
          <w:b/>
          <w:shadow/>
          <w:color w:val="3C3C3C"/>
          <w:spacing w:val="2"/>
          <w:sz w:val="26"/>
          <w:szCs w:val="26"/>
        </w:rPr>
      </w:pPr>
      <w:r w:rsidRPr="00485F40">
        <w:rPr>
          <w:b/>
          <w:shadow/>
          <w:color w:val="3C3C3C"/>
          <w:spacing w:val="2"/>
          <w:sz w:val="26"/>
          <w:szCs w:val="26"/>
        </w:rPr>
        <w:lastRenderedPageBreak/>
        <w:t xml:space="preserve">ПОКАЗАНИЯ К ГОСПИТАЛИЗАЦИИ </w:t>
      </w:r>
    </w:p>
    <w:p w:rsidR="00FE1B28" w:rsidRDefault="00FE1B28" w:rsidP="00FE1B28">
      <w:pPr>
        <w:shd w:val="clear" w:color="auto" w:fill="FFFFFF"/>
        <w:jc w:val="center"/>
        <w:textAlignment w:val="baseline"/>
        <w:outlineLvl w:val="1"/>
        <w:rPr>
          <w:b/>
          <w:shadow/>
          <w:color w:val="3C3C3C"/>
          <w:spacing w:val="2"/>
          <w:sz w:val="26"/>
          <w:szCs w:val="26"/>
        </w:rPr>
      </w:pPr>
      <w:r w:rsidRPr="00485F40">
        <w:rPr>
          <w:b/>
          <w:shadow/>
          <w:color w:val="3C3C3C"/>
          <w:spacing w:val="2"/>
          <w:sz w:val="26"/>
          <w:szCs w:val="26"/>
        </w:rPr>
        <w:t>В ТЕРАПЕВТИЧЕСКОЕ  ОТДЕЛЕНИЕ</w:t>
      </w:r>
    </w:p>
    <w:p w:rsidR="00FE1B28" w:rsidRPr="00D33B04" w:rsidRDefault="00FE1B28" w:rsidP="00FE1B28">
      <w:pPr>
        <w:jc w:val="both"/>
        <w:rPr>
          <w:sz w:val="26"/>
          <w:szCs w:val="26"/>
        </w:rPr>
      </w:pPr>
      <w:proofErr w:type="gramStart"/>
      <w:r w:rsidRPr="00D33B04">
        <w:rPr>
          <w:bCs/>
          <w:sz w:val="26"/>
          <w:szCs w:val="26"/>
        </w:rPr>
        <w:t>В соответствии с приказами  МЗ РФ от 15 ноября 2012 г. N 923н «Об утверждении порядка оказания медицинской помощи взрослому населению по профилю «Терапия»</w:t>
      </w:r>
      <w:r>
        <w:rPr>
          <w:bCs/>
          <w:sz w:val="26"/>
          <w:szCs w:val="26"/>
        </w:rPr>
        <w:t xml:space="preserve">, </w:t>
      </w:r>
      <w:r w:rsidRPr="00FA1D32">
        <w:rPr>
          <w:sz w:val="26"/>
          <w:szCs w:val="26"/>
        </w:rPr>
        <w:t xml:space="preserve">от 15.11.2012 N 918нн  «Об утверждении порядка оказания  медицинской  помощи больным  с </w:t>
      </w:r>
      <w:proofErr w:type="spellStart"/>
      <w:r w:rsidRPr="00FA1D32">
        <w:rPr>
          <w:sz w:val="26"/>
          <w:szCs w:val="26"/>
        </w:rPr>
        <w:t>сердечно-сосудистыми</w:t>
      </w:r>
      <w:proofErr w:type="spellEnd"/>
      <w:r w:rsidRPr="00FA1D32">
        <w:rPr>
          <w:sz w:val="26"/>
          <w:szCs w:val="26"/>
        </w:rPr>
        <w:t xml:space="preserve"> заболеваниями»</w:t>
      </w:r>
      <w:r>
        <w:rPr>
          <w:sz w:val="26"/>
          <w:szCs w:val="26"/>
        </w:rPr>
        <w:t xml:space="preserve">, </w:t>
      </w:r>
      <w:r w:rsidRPr="00FA1D32">
        <w:rPr>
          <w:sz w:val="26"/>
          <w:szCs w:val="26"/>
        </w:rPr>
        <w:t>от 15.11.2012 N 916н  «</w:t>
      </w:r>
      <w:hyperlink r:id="rId5" w:history="1">
        <w:r w:rsidRPr="00FA1D32">
          <w:rPr>
            <w:sz w:val="26"/>
            <w:szCs w:val="26"/>
          </w:rPr>
          <w:t>Порядок</w:t>
        </w:r>
      </w:hyperlink>
      <w:r w:rsidRPr="00FA1D32">
        <w:rPr>
          <w:sz w:val="26"/>
          <w:szCs w:val="26"/>
        </w:rPr>
        <w:t xml:space="preserve"> оказания медицинской помощи населению по профилю "пульмонология"»</w:t>
      </w:r>
      <w:r>
        <w:rPr>
          <w:sz w:val="26"/>
          <w:szCs w:val="26"/>
        </w:rPr>
        <w:t xml:space="preserve">, </w:t>
      </w:r>
      <w:r w:rsidRPr="00D33B04">
        <w:rPr>
          <w:sz w:val="26"/>
          <w:szCs w:val="26"/>
        </w:rPr>
        <w:t>от 14.04.2015г. №187н «</w:t>
      </w:r>
      <w:r>
        <w:rPr>
          <w:sz w:val="26"/>
          <w:szCs w:val="26"/>
        </w:rPr>
        <w:t>О</w:t>
      </w:r>
      <w:r w:rsidRPr="00D33B04">
        <w:rPr>
          <w:sz w:val="26"/>
          <w:szCs w:val="26"/>
        </w:rPr>
        <w:t>б утверждении порядка оказания паллиативной помощи</w:t>
      </w:r>
      <w:proofErr w:type="gramEnd"/>
      <w:r w:rsidRPr="00D33B04">
        <w:rPr>
          <w:sz w:val="26"/>
          <w:szCs w:val="26"/>
        </w:rPr>
        <w:t xml:space="preserve"> взрослому населению</w:t>
      </w:r>
      <w:r>
        <w:rPr>
          <w:sz w:val="26"/>
          <w:szCs w:val="26"/>
        </w:rPr>
        <w:t xml:space="preserve">»; </w:t>
      </w:r>
      <w:proofErr w:type="gramStart"/>
      <w:r w:rsidRPr="00D33B04">
        <w:rPr>
          <w:sz w:val="26"/>
          <w:szCs w:val="26"/>
        </w:rPr>
        <w:t>приказами МЗ СК от 24.09.2012 года №01-05/646 «О некоторых мерах по реализации на территории СК порядка оказания медицинской помощи населению при заболеваниях терапевтического  профиля», от 23.01.2015 года №001-05/20 «Об оказании экстренной медицинской помощи в медицинских организациях государственной системы здравоохранения Ставропольского края, расположенные в городе Ставрополе»</w:t>
      </w:r>
      <w:r>
        <w:rPr>
          <w:sz w:val="26"/>
          <w:szCs w:val="26"/>
        </w:rPr>
        <w:t>, от 03.03.2016 года №01-05/81 «О некоторых мерах по реализации на территории СК</w:t>
      </w:r>
      <w:proofErr w:type="gramEnd"/>
      <w:r>
        <w:rPr>
          <w:sz w:val="26"/>
          <w:szCs w:val="26"/>
        </w:rPr>
        <w:t xml:space="preserve"> порядка оказания медицинской помощи взрослому населению по профилю «терапия» </w:t>
      </w:r>
      <w:r w:rsidRPr="00D33B04">
        <w:rPr>
          <w:bCs/>
          <w:sz w:val="26"/>
          <w:szCs w:val="26"/>
        </w:rPr>
        <w:t>в терапевтическом  отделении оказывается</w:t>
      </w:r>
      <w:r>
        <w:rPr>
          <w:bCs/>
          <w:sz w:val="26"/>
          <w:szCs w:val="26"/>
        </w:rPr>
        <w:t xml:space="preserve"> </w:t>
      </w:r>
      <w:r w:rsidRPr="00D33B04">
        <w:rPr>
          <w:bCs/>
          <w:sz w:val="26"/>
          <w:szCs w:val="26"/>
        </w:rPr>
        <w:t>с</w:t>
      </w:r>
      <w:r w:rsidRPr="00D33B04">
        <w:rPr>
          <w:sz w:val="26"/>
          <w:szCs w:val="26"/>
        </w:rPr>
        <w:t>пециализированная медицинская помощь врачами-терапевтами и 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 же п</w:t>
      </w:r>
      <w:r w:rsidRPr="00D33B04">
        <w:rPr>
          <w:spacing w:val="2"/>
          <w:sz w:val="26"/>
          <w:szCs w:val="26"/>
        </w:rPr>
        <w:t>аллиативную медицинскую помощь врачами терапевтами прошедшими специальное обучение.</w:t>
      </w:r>
    </w:p>
    <w:p w:rsidR="00FE1B28" w:rsidRDefault="00FE1B28" w:rsidP="00FE1B28">
      <w:pPr>
        <w:pStyle w:val="a4"/>
        <w:rPr>
          <w:spacing w:val="2"/>
          <w:sz w:val="26"/>
          <w:szCs w:val="26"/>
        </w:rPr>
      </w:pPr>
      <w:r w:rsidRPr="00C57A53">
        <w:rPr>
          <w:b/>
          <w:sz w:val="26"/>
          <w:szCs w:val="26"/>
        </w:rPr>
        <w:t>Терапевтическое отделение</w:t>
      </w:r>
      <w:r>
        <w:rPr>
          <w:b/>
          <w:sz w:val="26"/>
          <w:szCs w:val="26"/>
        </w:rPr>
        <w:t xml:space="preserve"> </w:t>
      </w:r>
      <w:r w:rsidRPr="00C57A53">
        <w:rPr>
          <w:sz w:val="26"/>
          <w:szCs w:val="26"/>
        </w:rPr>
        <w:t xml:space="preserve">оказывает </w:t>
      </w:r>
      <w:r>
        <w:rPr>
          <w:sz w:val="26"/>
          <w:szCs w:val="26"/>
        </w:rPr>
        <w:t xml:space="preserve">плановую </w:t>
      </w:r>
      <w:r w:rsidRPr="00C57A53">
        <w:rPr>
          <w:bCs/>
          <w:sz w:val="26"/>
          <w:szCs w:val="26"/>
        </w:rPr>
        <w:t>с</w:t>
      </w:r>
      <w:r w:rsidRPr="00C57A53">
        <w:rPr>
          <w:sz w:val="26"/>
          <w:szCs w:val="26"/>
        </w:rPr>
        <w:t>пециализированную медицинскую помощь взрослому населению города Ставрополя по территориальному принципу (с территорий городских поликлиник №№ 1, 2, 3, 5 и железнодорожной поликлиники),  а так же п</w:t>
      </w:r>
      <w:r w:rsidRPr="00C57A53">
        <w:rPr>
          <w:spacing w:val="2"/>
          <w:sz w:val="26"/>
          <w:szCs w:val="26"/>
        </w:rPr>
        <w:t>аллиативную медицинскую помощь</w:t>
      </w:r>
      <w:r>
        <w:rPr>
          <w:spacing w:val="2"/>
          <w:sz w:val="26"/>
          <w:szCs w:val="26"/>
        </w:rPr>
        <w:t xml:space="preserve"> ежедневно</w:t>
      </w:r>
      <w:r w:rsidRPr="00C57A53">
        <w:rPr>
          <w:spacing w:val="2"/>
          <w:sz w:val="26"/>
          <w:szCs w:val="26"/>
        </w:rPr>
        <w:t>.</w:t>
      </w:r>
    </w:p>
    <w:p w:rsidR="00FE1B28" w:rsidRPr="00C57A53" w:rsidRDefault="00FE1B28" w:rsidP="00FE1B28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C57A53">
        <w:rPr>
          <w:sz w:val="26"/>
          <w:szCs w:val="26"/>
        </w:rPr>
        <w:t xml:space="preserve">приказом МЗ СК от 26.07.2012 года №472 «Об организации на территории Ставропольского края межмуниципальных специализированных центров» </w:t>
      </w:r>
      <w:r>
        <w:rPr>
          <w:sz w:val="26"/>
          <w:szCs w:val="26"/>
        </w:rPr>
        <w:t xml:space="preserve">терапевтическое </w:t>
      </w:r>
      <w:r w:rsidRPr="00C57A53">
        <w:rPr>
          <w:bCs/>
          <w:sz w:val="26"/>
          <w:szCs w:val="26"/>
        </w:rPr>
        <w:t xml:space="preserve">отделение </w:t>
      </w:r>
      <w:r w:rsidRPr="00C57A53">
        <w:rPr>
          <w:sz w:val="26"/>
          <w:szCs w:val="26"/>
        </w:rPr>
        <w:t xml:space="preserve">является межмуниципальным специализированным центром и оказывает </w:t>
      </w:r>
      <w:r w:rsidRPr="00C57A53">
        <w:rPr>
          <w:bCs/>
          <w:sz w:val="26"/>
          <w:szCs w:val="26"/>
        </w:rPr>
        <w:t>с</w:t>
      </w:r>
      <w:r w:rsidRPr="00C57A53">
        <w:rPr>
          <w:sz w:val="26"/>
          <w:szCs w:val="26"/>
        </w:rPr>
        <w:t xml:space="preserve">пециализированная медицинская помощь  </w:t>
      </w:r>
      <w:r>
        <w:rPr>
          <w:sz w:val="26"/>
          <w:szCs w:val="26"/>
        </w:rPr>
        <w:t xml:space="preserve">по профилю терапия </w:t>
      </w:r>
      <w:r w:rsidRPr="00C57A53">
        <w:rPr>
          <w:sz w:val="26"/>
          <w:szCs w:val="26"/>
        </w:rPr>
        <w:t xml:space="preserve">взрослому населению </w:t>
      </w:r>
      <w:r>
        <w:rPr>
          <w:sz w:val="26"/>
          <w:szCs w:val="26"/>
        </w:rPr>
        <w:t xml:space="preserve">направленных из прикрепленных территорий: </w:t>
      </w:r>
      <w:r w:rsidRPr="00C57A53">
        <w:rPr>
          <w:sz w:val="26"/>
          <w:szCs w:val="26"/>
        </w:rPr>
        <w:t>г</w:t>
      </w:r>
      <w:proofErr w:type="gramStart"/>
      <w:r w:rsidRPr="00C57A53">
        <w:rPr>
          <w:sz w:val="26"/>
          <w:szCs w:val="26"/>
        </w:rPr>
        <w:t>.С</w:t>
      </w:r>
      <w:proofErr w:type="gramEnd"/>
      <w:r w:rsidRPr="00C57A53">
        <w:rPr>
          <w:sz w:val="26"/>
          <w:szCs w:val="26"/>
        </w:rPr>
        <w:t>тавропол</w:t>
      </w:r>
      <w:r>
        <w:rPr>
          <w:sz w:val="26"/>
          <w:szCs w:val="26"/>
        </w:rPr>
        <w:t xml:space="preserve">ь, муниципальные районы - </w:t>
      </w:r>
      <w:proofErr w:type="spellStart"/>
      <w:r w:rsidRPr="00C57A53">
        <w:rPr>
          <w:sz w:val="26"/>
          <w:szCs w:val="26"/>
        </w:rPr>
        <w:t>Шпаковск</w:t>
      </w:r>
      <w:r>
        <w:rPr>
          <w:sz w:val="26"/>
          <w:szCs w:val="26"/>
        </w:rPr>
        <w:t>ий</w:t>
      </w:r>
      <w:proofErr w:type="spellEnd"/>
      <w:r w:rsidRPr="00C57A53">
        <w:rPr>
          <w:sz w:val="26"/>
          <w:szCs w:val="26"/>
        </w:rPr>
        <w:t>, Красногвардейск</w:t>
      </w:r>
      <w:r>
        <w:rPr>
          <w:sz w:val="26"/>
          <w:szCs w:val="26"/>
        </w:rPr>
        <w:t>ий</w:t>
      </w:r>
      <w:r w:rsidRPr="00C57A53">
        <w:rPr>
          <w:sz w:val="26"/>
          <w:szCs w:val="26"/>
        </w:rPr>
        <w:t xml:space="preserve">, </w:t>
      </w:r>
      <w:proofErr w:type="spellStart"/>
      <w:r w:rsidRPr="00C57A53">
        <w:rPr>
          <w:sz w:val="26"/>
          <w:szCs w:val="26"/>
        </w:rPr>
        <w:t>Изобильненск</w:t>
      </w:r>
      <w:r>
        <w:rPr>
          <w:sz w:val="26"/>
          <w:szCs w:val="26"/>
        </w:rPr>
        <w:t>ий</w:t>
      </w:r>
      <w:proofErr w:type="spellEnd"/>
      <w:r w:rsidRPr="00C57A53">
        <w:rPr>
          <w:sz w:val="26"/>
          <w:szCs w:val="26"/>
        </w:rPr>
        <w:t xml:space="preserve">, </w:t>
      </w:r>
      <w:proofErr w:type="spellStart"/>
      <w:r w:rsidRPr="00C57A53">
        <w:rPr>
          <w:sz w:val="26"/>
          <w:szCs w:val="26"/>
        </w:rPr>
        <w:t>Новоалександровск</w:t>
      </w:r>
      <w:r>
        <w:rPr>
          <w:sz w:val="26"/>
          <w:szCs w:val="26"/>
        </w:rPr>
        <w:t>ий</w:t>
      </w:r>
      <w:proofErr w:type="spellEnd"/>
      <w:r w:rsidRPr="00C57A53">
        <w:rPr>
          <w:sz w:val="26"/>
          <w:szCs w:val="26"/>
        </w:rPr>
        <w:t xml:space="preserve">,  </w:t>
      </w:r>
      <w:proofErr w:type="spellStart"/>
      <w:r w:rsidRPr="00C57A53">
        <w:rPr>
          <w:sz w:val="26"/>
          <w:szCs w:val="26"/>
        </w:rPr>
        <w:t>Труновск</w:t>
      </w:r>
      <w:r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>.</w:t>
      </w:r>
    </w:p>
    <w:p w:rsidR="00FE1B28" w:rsidRPr="00252ECC" w:rsidRDefault="00FE1B28" w:rsidP="00FE1B28">
      <w:pPr>
        <w:shd w:val="clear" w:color="auto" w:fill="FFFFFF"/>
        <w:spacing w:line="288" w:lineRule="atLeast"/>
        <w:jc w:val="both"/>
        <w:textAlignment w:val="baseline"/>
        <w:rPr>
          <w:sz w:val="26"/>
          <w:szCs w:val="26"/>
        </w:rPr>
      </w:pPr>
      <w:r w:rsidRPr="00252ECC">
        <w:rPr>
          <w:sz w:val="26"/>
          <w:szCs w:val="26"/>
        </w:rPr>
        <w:t>Экстренная терапевтическая медицинская помощь оказывается круглосуточно жителям города Ставрополя по территориальному принципу (с территорий городских поликлиник №№ 1, 2, 3, 5 и железнодорожной поликлиники).</w:t>
      </w:r>
    </w:p>
    <w:p w:rsidR="00FE1B28" w:rsidRPr="00252ECC" w:rsidRDefault="00FE1B28" w:rsidP="00FE1B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52ECC">
        <w:rPr>
          <w:rFonts w:ascii="Times New Roman" w:hAnsi="Times New Roman" w:cs="Times New Roman"/>
          <w:sz w:val="26"/>
          <w:szCs w:val="26"/>
        </w:rPr>
        <w:t xml:space="preserve">Экстренная медицинская помощь, как городским больным, так и иногородним, находящимся на территории города Ставрополя с декомпенсацией (обострением) хронических </w:t>
      </w:r>
      <w:proofErr w:type="spellStart"/>
      <w:r w:rsidRPr="00252ECC">
        <w:rPr>
          <w:rFonts w:ascii="Times New Roman" w:hAnsi="Times New Roman" w:cs="Times New Roman"/>
          <w:sz w:val="26"/>
          <w:szCs w:val="26"/>
        </w:rPr>
        <w:t>сердечно-сосудистых</w:t>
      </w:r>
      <w:proofErr w:type="spellEnd"/>
      <w:r w:rsidRPr="00252ECC">
        <w:rPr>
          <w:rFonts w:ascii="Times New Roman" w:hAnsi="Times New Roman" w:cs="Times New Roman"/>
          <w:sz w:val="26"/>
          <w:szCs w:val="26"/>
        </w:rPr>
        <w:t xml:space="preserve"> заболевани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252ECC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252ECC">
        <w:rPr>
          <w:rFonts w:ascii="Times New Roman" w:hAnsi="Times New Roman" w:cs="Times New Roman"/>
          <w:sz w:val="26"/>
          <w:szCs w:val="26"/>
        </w:rPr>
        <w:t>представляющих</w:t>
      </w:r>
      <w:proofErr w:type="gramEnd"/>
      <w:r w:rsidRPr="00252ECC">
        <w:rPr>
          <w:rFonts w:ascii="Times New Roman" w:hAnsi="Times New Roman" w:cs="Times New Roman"/>
          <w:sz w:val="26"/>
          <w:szCs w:val="26"/>
        </w:rPr>
        <w:t xml:space="preserve"> угрозу жизни пациента осуществляется согласно графика утверждено МЗ СК.</w:t>
      </w:r>
    </w:p>
    <w:p w:rsidR="00FE1B28" w:rsidRDefault="00FE1B28" w:rsidP="00FE1B28">
      <w:pPr>
        <w:shd w:val="clear" w:color="auto" w:fill="FFFFFF"/>
        <w:spacing w:line="315" w:lineRule="atLeast"/>
        <w:textAlignment w:val="baseline"/>
        <w:rPr>
          <w:b/>
          <w:spacing w:val="2"/>
          <w:sz w:val="26"/>
          <w:szCs w:val="26"/>
        </w:rPr>
      </w:pPr>
      <w:r w:rsidRPr="009717B3">
        <w:rPr>
          <w:b/>
          <w:spacing w:val="2"/>
          <w:sz w:val="26"/>
          <w:szCs w:val="26"/>
        </w:rPr>
        <w:t>Алгоритм  госпитализации по профилю "</w:t>
      </w:r>
      <w:r>
        <w:rPr>
          <w:b/>
          <w:spacing w:val="2"/>
          <w:sz w:val="26"/>
          <w:szCs w:val="26"/>
        </w:rPr>
        <w:t>Терапия</w:t>
      </w:r>
      <w:r w:rsidRPr="009717B3">
        <w:rPr>
          <w:b/>
          <w:spacing w:val="2"/>
          <w:sz w:val="26"/>
          <w:szCs w:val="26"/>
        </w:rPr>
        <w:t>"</w:t>
      </w:r>
    </w:p>
    <w:tbl>
      <w:tblPr>
        <w:tblStyle w:val="a6"/>
        <w:tblW w:w="10314" w:type="dxa"/>
        <w:tblLayout w:type="fixed"/>
        <w:tblLook w:val="04A0"/>
      </w:tblPr>
      <w:tblGrid>
        <w:gridCol w:w="675"/>
        <w:gridCol w:w="2127"/>
        <w:gridCol w:w="3261"/>
        <w:gridCol w:w="424"/>
        <w:gridCol w:w="3827"/>
      </w:tblGrid>
      <w:tr w:rsidR="00FE1B28" w:rsidRPr="00FE4658" w:rsidTr="00126258">
        <w:tc>
          <w:tcPr>
            <w:tcW w:w="675" w:type="dxa"/>
            <w:vMerge w:val="restart"/>
          </w:tcPr>
          <w:p w:rsidR="00FE1B28" w:rsidRPr="00D33B04" w:rsidRDefault="00FE1B28" w:rsidP="0012625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33B04">
              <w:rPr>
                <w:color w:val="2D2D2D"/>
              </w:rPr>
              <w:t xml:space="preserve">N </w:t>
            </w:r>
            <w:proofErr w:type="spellStart"/>
            <w:proofErr w:type="gramStart"/>
            <w:r w:rsidRPr="00D33B04">
              <w:rPr>
                <w:color w:val="2D2D2D"/>
              </w:rPr>
              <w:t>п</w:t>
            </w:r>
            <w:proofErr w:type="spellEnd"/>
            <w:proofErr w:type="gramEnd"/>
            <w:r w:rsidRPr="00D33B04">
              <w:rPr>
                <w:color w:val="2D2D2D"/>
              </w:rPr>
              <w:t>/</w:t>
            </w:r>
            <w:proofErr w:type="spellStart"/>
            <w:r w:rsidRPr="00D33B04">
              <w:rPr>
                <w:color w:val="2D2D2D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FE1B28" w:rsidRPr="00D33B04" w:rsidRDefault="00FE1B28" w:rsidP="0012625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33B04">
              <w:rPr>
                <w:color w:val="2D2D2D"/>
              </w:rPr>
              <w:t>Патология</w:t>
            </w:r>
          </w:p>
        </w:tc>
        <w:tc>
          <w:tcPr>
            <w:tcW w:w="7512" w:type="dxa"/>
            <w:gridSpan w:val="3"/>
          </w:tcPr>
          <w:p w:rsidR="00FE1B28" w:rsidRPr="00D33B04" w:rsidRDefault="00FE1B28" w:rsidP="0012625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33B04">
              <w:rPr>
                <w:color w:val="2D2D2D"/>
              </w:rPr>
              <w:t>Медицинская помощь в условиях круглосуточного стационара</w:t>
            </w:r>
          </w:p>
        </w:tc>
      </w:tr>
      <w:tr w:rsidR="00FE1B28" w:rsidRPr="00FE4658" w:rsidTr="00126258">
        <w:tc>
          <w:tcPr>
            <w:tcW w:w="675" w:type="dxa"/>
            <w:vMerge/>
          </w:tcPr>
          <w:p w:rsidR="00FE1B28" w:rsidRPr="00D33B04" w:rsidRDefault="00FE1B28" w:rsidP="00126258">
            <w:pPr>
              <w:spacing w:line="315" w:lineRule="atLeast"/>
              <w:textAlignment w:val="baseline"/>
              <w:rPr>
                <w:b/>
                <w:spacing w:val="2"/>
              </w:rPr>
            </w:pPr>
          </w:p>
        </w:tc>
        <w:tc>
          <w:tcPr>
            <w:tcW w:w="2127" w:type="dxa"/>
            <w:vMerge/>
          </w:tcPr>
          <w:p w:rsidR="00FE1B28" w:rsidRPr="00D33B04" w:rsidRDefault="00FE1B28" w:rsidP="00126258">
            <w:pPr>
              <w:spacing w:line="315" w:lineRule="atLeast"/>
              <w:textAlignment w:val="baseline"/>
              <w:rPr>
                <w:b/>
                <w:spacing w:val="2"/>
              </w:rPr>
            </w:pPr>
          </w:p>
        </w:tc>
        <w:tc>
          <w:tcPr>
            <w:tcW w:w="3685" w:type="dxa"/>
            <w:gridSpan w:val="2"/>
          </w:tcPr>
          <w:p w:rsidR="00FE1B28" w:rsidRPr="00D33B04" w:rsidRDefault="00FE1B28" w:rsidP="0012625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33B04">
              <w:rPr>
                <w:color w:val="2D2D2D"/>
              </w:rPr>
              <w:t>в экстренном порядке</w:t>
            </w:r>
          </w:p>
        </w:tc>
        <w:tc>
          <w:tcPr>
            <w:tcW w:w="3827" w:type="dxa"/>
          </w:tcPr>
          <w:p w:rsidR="00FE1B28" w:rsidRPr="00D33B04" w:rsidRDefault="00FE1B28" w:rsidP="0012625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33B04">
              <w:rPr>
                <w:color w:val="2D2D2D"/>
              </w:rPr>
              <w:t>в плановом порядке</w:t>
            </w:r>
          </w:p>
        </w:tc>
      </w:tr>
      <w:tr w:rsidR="00FE1B28" w:rsidRPr="00FE4658" w:rsidTr="00126258">
        <w:tc>
          <w:tcPr>
            <w:tcW w:w="675" w:type="dxa"/>
          </w:tcPr>
          <w:p w:rsidR="00FE1B28" w:rsidRPr="00D33B04" w:rsidRDefault="00FE1B28" w:rsidP="00126258">
            <w:pPr>
              <w:spacing w:line="315" w:lineRule="atLeast"/>
              <w:textAlignment w:val="baseline"/>
              <w:rPr>
                <w:spacing w:val="2"/>
              </w:rPr>
            </w:pPr>
            <w:r w:rsidRPr="00D33B04">
              <w:rPr>
                <w:spacing w:val="2"/>
              </w:rPr>
              <w:t>1</w:t>
            </w:r>
          </w:p>
        </w:tc>
        <w:tc>
          <w:tcPr>
            <w:tcW w:w="2127" w:type="dxa"/>
          </w:tcPr>
          <w:p w:rsidR="00FE1B28" w:rsidRPr="00D33B04" w:rsidRDefault="00FE1B28" w:rsidP="00126258">
            <w:pPr>
              <w:textAlignment w:val="baseline"/>
              <w:rPr>
                <w:color w:val="2D2D2D"/>
              </w:rPr>
            </w:pPr>
            <w:r w:rsidRPr="00D33B04">
              <w:rPr>
                <w:color w:val="2D2D2D"/>
              </w:rPr>
              <w:t>Артериальная гипертония (АГ)</w:t>
            </w:r>
          </w:p>
        </w:tc>
        <w:tc>
          <w:tcPr>
            <w:tcW w:w="3685" w:type="dxa"/>
            <w:gridSpan w:val="2"/>
          </w:tcPr>
          <w:p w:rsidR="00FE1B28" w:rsidRPr="00D33B04" w:rsidRDefault="00FE1B28" w:rsidP="00126258">
            <w:pPr>
              <w:pStyle w:val="a7"/>
              <w:tabs>
                <w:tab w:val="left" w:pos="1417"/>
              </w:tabs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1</w:t>
            </w:r>
            <w:r w:rsidRPr="00D33B04">
              <w:rPr>
                <w:color w:val="2D2D2D"/>
                <w:sz w:val="20"/>
                <w:szCs w:val="20"/>
              </w:rPr>
              <w:t xml:space="preserve">. Гипертонический криз, осложненный острой сердечной недостаточностью, нарушениями ритма, энцефалопатией  </w:t>
            </w:r>
            <w:proofErr w:type="spellStart"/>
            <w:r w:rsidRPr="00D33B04">
              <w:rPr>
                <w:color w:val="2D2D2D"/>
                <w:sz w:val="20"/>
                <w:szCs w:val="20"/>
              </w:rPr>
              <w:t>и.т</w:t>
            </w:r>
            <w:proofErr w:type="gramStart"/>
            <w:r w:rsidRPr="00D33B04">
              <w:rPr>
                <w:color w:val="2D2D2D"/>
                <w:sz w:val="20"/>
                <w:szCs w:val="20"/>
              </w:rPr>
              <w:t>.д</w:t>
            </w:r>
            <w:proofErr w:type="spellEnd"/>
            <w:proofErr w:type="gramEnd"/>
          </w:p>
          <w:p w:rsidR="00FE1B28" w:rsidRPr="00D33B04" w:rsidRDefault="00FE1B28" w:rsidP="00126258">
            <w:pPr>
              <w:pStyle w:val="a7"/>
              <w:tabs>
                <w:tab w:val="left" w:pos="14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3B04">
              <w:rPr>
                <w:sz w:val="20"/>
                <w:szCs w:val="20"/>
              </w:rPr>
              <w:t xml:space="preserve">. Гипертонический криз, некупированный </w:t>
            </w:r>
            <w:proofErr w:type="spellStart"/>
            <w:r w:rsidRPr="00D33B04">
              <w:rPr>
                <w:sz w:val="20"/>
                <w:szCs w:val="20"/>
              </w:rPr>
              <w:t>догоспитально</w:t>
            </w:r>
            <w:proofErr w:type="spellEnd"/>
            <w:r w:rsidRPr="00D33B04">
              <w:rPr>
                <w:sz w:val="20"/>
                <w:szCs w:val="20"/>
              </w:rPr>
              <w:t xml:space="preserve">. </w:t>
            </w:r>
          </w:p>
          <w:p w:rsidR="00FE1B28" w:rsidRPr="00D33B04" w:rsidRDefault="00FE1B28" w:rsidP="00126258">
            <w:pPr>
              <w:textAlignment w:val="baseline"/>
              <w:rPr>
                <w:color w:val="2D2D2D"/>
              </w:rPr>
            </w:pPr>
          </w:p>
        </w:tc>
        <w:tc>
          <w:tcPr>
            <w:tcW w:w="3827" w:type="dxa"/>
          </w:tcPr>
          <w:p w:rsidR="00FE1B28" w:rsidRPr="00D33B04" w:rsidRDefault="00FE1B28" w:rsidP="00126258">
            <w:pPr>
              <w:textAlignment w:val="baseline"/>
              <w:rPr>
                <w:color w:val="2D2D2D"/>
              </w:rPr>
            </w:pPr>
            <w:r w:rsidRPr="00D33B04">
              <w:rPr>
                <w:color w:val="2D2D2D"/>
              </w:rPr>
              <w:t>1. АГ 2 степени, тяжелое течение при отсутствии эффекта на амбулаторном этапе.</w:t>
            </w:r>
            <w:r w:rsidRPr="00D33B04">
              <w:rPr>
                <w:color w:val="2D2D2D"/>
              </w:rPr>
              <w:br/>
              <w:t>2. АГ 2 - 3 степени, рефрактерная к терапии на амбулаторном этапе, требующая специализированных диагностических и лечебных процедур, в т.ч. для выявления заболеваний органов-мишеней.</w:t>
            </w:r>
            <w:r w:rsidRPr="00D33B04">
              <w:rPr>
                <w:color w:val="2D2D2D"/>
              </w:rPr>
              <w:br/>
              <w:t xml:space="preserve">3. Для исключения симптоматической гипертонии с применением </w:t>
            </w:r>
            <w:proofErr w:type="spellStart"/>
            <w:r w:rsidRPr="00D33B04">
              <w:rPr>
                <w:color w:val="2D2D2D"/>
              </w:rPr>
              <w:t>инвазивных</w:t>
            </w:r>
            <w:proofErr w:type="spellEnd"/>
            <w:r w:rsidRPr="00D33B04">
              <w:rPr>
                <w:color w:val="2D2D2D"/>
              </w:rPr>
              <w:t xml:space="preserve"> методов исследования .</w:t>
            </w:r>
          </w:p>
          <w:p w:rsidR="00FE1B28" w:rsidRPr="00D33B04" w:rsidRDefault="00FE1B28" w:rsidP="00126258">
            <w:pPr>
              <w:textAlignment w:val="baseline"/>
            </w:pPr>
            <w:r w:rsidRPr="00D33B04">
              <w:t xml:space="preserve">4. Неясность диагноза и необходимость проведения специальных (чаще, </w:t>
            </w:r>
            <w:proofErr w:type="spellStart"/>
            <w:r w:rsidRPr="00D33B04">
              <w:t>инвазивных</w:t>
            </w:r>
            <w:proofErr w:type="spellEnd"/>
            <w:r w:rsidRPr="00D33B04">
              <w:t xml:space="preserve">) исследований для уточнения </w:t>
            </w:r>
            <w:r w:rsidRPr="00D33B04">
              <w:lastRenderedPageBreak/>
              <w:t>природы АГ</w:t>
            </w:r>
          </w:p>
          <w:p w:rsidR="00FE1B28" w:rsidRPr="00D33B04" w:rsidRDefault="00FE1B28" w:rsidP="00126258">
            <w:pPr>
              <w:textAlignment w:val="baseline"/>
              <w:rPr>
                <w:color w:val="2D2D2D"/>
              </w:rPr>
            </w:pPr>
            <w:r w:rsidRPr="00D33B04">
              <w:t xml:space="preserve">5. Трудности в подборе медикаментозной терапии на </w:t>
            </w:r>
            <w:proofErr w:type="spellStart"/>
            <w:r w:rsidRPr="00D33B04">
              <w:t>догоспитальном</w:t>
            </w:r>
            <w:proofErr w:type="spellEnd"/>
            <w:r w:rsidRPr="00D33B04">
              <w:t xml:space="preserve"> этапе (частые кризы, </w:t>
            </w:r>
            <w:proofErr w:type="gramStart"/>
            <w:r w:rsidRPr="00D33B04">
              <w:t>резистентная</w:t>
            </w:r>
            <w:proofErr w:type="gramEnd"/>
            <w:r w:rsidRPr="00D33B04">
              <w:t xml:space="preserve"> к проводимой терапии АГ)</w:t>
            </w:r>
          </w:p>
        </w:tc>
      </w:tr>
      <w:tr w:rsidR="00FE1B28" w:rsidRPr="00FE4658" w:rsidTr="00126258">
        <w:tc>
          <w:tcPr>
            <w:tcW w:w="675" w:type="dxa"/>
          </w:tcPr>
          <w:p w:rsidR="00FE1B28" w:rsidRPr="00D33B04" w:rsidRDefault="00FE1B28" w:rsidP="00126258">
            <w:pPr>
              <w:spacing w:line="315" w:lineRule="atLeast"/>
              <w:textAlignment w:val="baseline"/>
              <w:rPr>
                <w:spacing w:val="2"/>
              </w:rPr>
            </w:pPr>
            <w:r w:rsidRPr="00D33B04">
              <w:rPr>
                <w:spacing w:val="2"/>
              </w:rPr>
              <w:lastRenderedPageBreak/>
              <w:t>2</w:t>
            </w:r>
          </w:p>
        </w:tc>
        <w:tc>
          <w:tcPr>
            <w:tcW w:w="2127" w:type="dxa"/>
          </w:tcPr>
          <w:p w:rsidR="00FE1B28" w:rsidRPr="00D33B04" w:rsidRDefault="00FE1B28" w:rsidP="00126258">
            <w:pPr>
              <w:textAlignment w:val="baseline"/>
              <w:rPr>
                <w:color w:val="2D2D2D"/>
              </w:rPr>
            </w:pPr>
            <w:r w:rsidRPr="00D33B04">
              <w:rPr>
                <w:color w:val="2D2D2D"/>
              </w:rPr>
              <w:t xml:space="preserve">ИБС, </w:t>
            </w:r>
          </w:p>
          <w:p w:rsidR="00FE1B28" w:rsidRPr="00D33B04" w:rsidRDefault="00FE1B28" w:rsidP="00126258">
            <w:pPr>
              <w:textAlignment w:val="baseline"/>
              <w:rPr>
                <w:color w:val="2D2D2D"/>
              </w:rPr>
            </w:pPr>
            <w:r w:rsidRPr="00D33B04">
              <w:rPr>
                <w:color w:val="2D2D2D"/>
              </w:rPr>
              <w:t xml:space="preserve">стенокардия, </w:t>
            </w:r>
            <w:proofErr w:type="spellStart"/>
            <w:r w:rsidRPr="00D33B04">
              <w:rPr>
                <w:color w:val="2D2D2D"/>
              </w:rPr>
              <w:t>безболеваяишемия</w:t>
            </w:r>
            <w:proofErr w:type="spellEnd"/>
          </w:p>
          <w:p w:rsidR="00FE1B28" w:rsidRPr="00D33B04" w:rsidRDefault="00FE1B28" w:rsidP="00126258">
            <w:pPr>
              <w:textAlignment w:val="baseline"/>
              <w:rPr>
                <w:color w:val="2D2D2D"/>
              </w:rPr>
            </w:pPr>
            <w:r w:rsidRPr="00D33B04">
              <w:rPr>
                <w:color w:val="2D2D2D"/>
              </w:rPr>
              <w:t xml:space="preserve"> (исключен ОКС)</w:t>
            </w:r>
          </w:p>
          <w:p w:rsidR="00FE1B28" w:rsidRPr="00D33B04" w:rsidRDefault="00FE1B28" w:rsidP="00126258">
            <w:pPr>
              <w:pStyle w:val="a7"/>
              <w:tabs>
                <w:tab w:val="left" w:pos="1417"/>
              </w:tabs>
              <w:rPr>
                <w:sz w:val="20"/>
                <w:szCs w:val="20"/>
              </w:rPr>
            </w:pPr>
          </w:p>
          <w:p w:rsidR="00FE1B28" w:rsidRPr="00D33B04" w:rsidRDefault="00FE1B28" w:rsidP="00126258">
            <w:pPr>
              <w:pStyle w:val="a7"/>
              <w:tabs>
                <w:tab w:val="left" w:pos="1417"/>
              </w:tabs>
              <w:rPr>
                <w:color w:val="2D2D2D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FE1B28" w:rsidRPr="00D33B04" w:rsidRDefault="00FE1B28" w:rsidP="00126258">
            <w:pPr>
              <w:pStyle w:val="a7"/>
              <w:tabs>
                <w:tab w:val="left" w:pos="1417"/>
              </w:tabs>
              <w:rPr>
                <w:color w:val="2D2D2D"/>
                <w:sz w:val="20"/>
                <w:szCs w:val="20"/>
              </w:rPr>
            </w:pPr>
            <w:r w:rsidRPr="00D33B04">
              <w:rPr>
                <w:color w:val="2D2D2D"/>
                <w:sz w:val="20"/>
                <w:szCs w:val="20"/>
              </w:rPr>
              <w:t>Хроническая сердечная недостаточность (ХСН) 3 ст. для проведения лапароцентеза, пункции или дренирования плевральных полостей.</w:t>
            </w:r>
            <w:r w:rsidRPr="00D33B04">
              <w:rPr>
                <w:color w:val="2D2D2D"/>
                <w:sz w:val="20"/>
                <w:szCs w:val="20"/>
              </w:rPr>
              <w:br/>
            </w:r>
            <w:r w:rsidRPr="00D33B04">
              <w:rPr>
                <w:color w:val="2D2D2D"/>
                <w:sz w:val="20"/>
                <w:szCs w:val="20"/>
              </w:rPr>
              <w:br/>
            </w:r>
          </w:p>
        </w:tc>
        <w:tc>
          <w:tcPr>
            <w:tcW w:w="3827" w:type="dxa"/>
          </w:tcPr>
          <w:p w:rsidR="00FE1B28" w:rsidRPr="00D33B04" w:rsidRDefault="00FE1B28" w:rsidP="00126258">
            <w:pPr>
              <w:textAlignment w:val="baseline"/>
              <w:rPr>
                <w:color w:val="2D2D2D"/>
              </w:rPr>
            </w:pPr>
            <w:r w:rsidRPr="00D33B04">
              <w:rPr>
                <w:color w:val="2D2D2D"/>
              </w:rPr>
              <w:t xml:space="preserve">1. Хроническая ИБС, ухудшение течения при </w:t>
            </w:r>
            <w:proofErr w:type="gramStart"/>
            <w:r w:rsidRPr="00D33B04">
              <w:rPr>
                <w:color w:val="2D2D2D"/>
              </w:rPr>
              <w:t>отсутствии</w:t>
            </w:r>
            <w:proofErr w:type="gramEnd"/>
            <w:r w:rsidRPr="00D33B04">
              <w:rPr>
                <w:color w:val="2D2D2D"/>
              </w:rPr>
              <w:t xml:space="preserve"> эффекта на амбулаторном этапе или в условиях дневного стационара с целью подбора медикаментозной терапии.</w:t>
            </w:r>
            <w:r w:rsidRPr="00D33B04">
              <w:rPr>
                <w:color w:val="2D2D2D"/>
              </w:rPr>
              <w:br/>
              <w:t xml:space="preserve">2. Хроническая сердечная недостаточность (ХСН) 2А - 3 ст. и 3 - 4 ФК, при </w:t>
            </w:r>
            <w:proofErr w:type="gramStart"/>
            <w:r w:rsidRPr="00D33B04">
              <w:rPr>
                <w:color w:val="2D2D2D"/>
              </w:rPr>
              <w:t>отсутствии</w:t>
            </w:r>
            <w:proofErr w:type="gramEnd"/>
            <w:r w:rsidRPr="00D33B04">
              <w:rPr>
                <w:color w:val="2D2D2D"/>
              </w:rPr>
              <w:t xml:space="preserve"> эффекта от лечения на амбулаторном этапе или в условиях дневного стационара для коррекции терапии.</w:t>
            </w:r>
          </w:p>
        </w:tc>
      </w:tr>
      <w:tr w:rsidR="00FE1B28" w:rsidRPr="00FE4658" w:rsidTr="00126258">
        <w:tc>
          <w:tcPr>
            <w:tcW w:w="675" w:type="dxa"/>
          </w:tcPr>
          <w:p w:rsidR="00FE1B28" w:rsidRPr="00D33B04" w:rsidRDefault="00FE1B28" w:rsidP="00126258">
            <w:pPr>
              <w:spacing w:line="315" w:lineRule="atLeast"/>
              <w:textAlignment w:val="baseline"/>
              <w:rPr>
                <w:spacing w:val="2"/>
              </w:rPr>
            </w:pPr>
            <w:r w:rsidRPr="00D33B04">
              <w:rPr>
                <w:spacing w:val="2"/>
              </w:rPr>
              <w:t>3</w:t>
            </w:r>
          </w:p>
        </w:tc>
        <w:tc>
          <w:tcPr>
            <w:tcW w:w="2127" w:type="dxa"/>
          </w:tcPr>
          <w:p w:rsidR="00FE1B28" w:rsidRPr="00D33B04" w:rsidRDefault="00FE1B28" w:rsidP="00126258">
            <w:pPr>
              <w:textAlignment w:val="baseline"/>
              <w:rPr>
                <w:b/>
                <w:spacing w:val="2"/>
              </w:rPr>
            </w:pPr>
            <w:r w:rsidRPr="00D33B04">
              <w:t xml:space="preserve"> ХСН </w:t>
            </w:r>
          </w:p>
        </w:tc>
        <w:tc>
          <w:tcPr>
            <w:tcW w:w="3685" w:type="dxa"/>
            <w:gridSpan w:val="2"/>
          </w:tcPr>
          <w:p w:rsidR="00FE1B28" w:rsidRPr="00D33B04" w:rsidRDefault="00FE1B28" w:rsidP="00126258">
            <w:pPr>
              <w:textAlignment w:val="baseline"/>
            </w:pPr>
            <w:r w:rsidRPr="00D33B04">
              <w:t xml:space="preserve">1. ХСН, </w:t>
            </w:r>
            <w:proofErr w:type="gramStart"/>
            <w:r w:rsidRPr="00D33B04">
              <w:t>сопровождающаяся</w:t>
            </w:r>
            <w:proofErr w:type="gramEnd"/>
            <w:r w:rsidRPr="00D33B04">
              <w:t xml:space="preserve"> очень низким сердечным выбросом, для проведения терапии ЛС с положительным </w:t>
            </w:r>
            <w:proofErr w:type="spellStart"/>
            <w:r w:rsidRPr="00D33B04">
              <w:t>инотропным</w:t>
            </w:r>
            <w:proofErr w:type="spellEnd"/>
            <w:r w:rsidRPr="00D33B04">
              <w:t xml:space="preserve"> действием.                                                                                                               </w:t>
            </w:r>
          </w:p>
          <w:p w:rsidR="00FE1B28" w:rsidRPr="00D33B04" w:rsidRDefault="00FE1B28" w:rsidP="00126258">
            <w:pPr>
              <w:textAlignment w:val="baseline"/>
              <w:rPr>
                <w:b/>
                <w:spacing w:val="2"/>
              </w:rPr>
            </w:pPr>
            <w:r w:rsidRPr="00D33B04">
              <w:t xml:space="preserve">2. ХСН </w:t>
            </w:r>
            <w:r w:rsidRPr="00D33B04">
              <w:rPr>
                <w:lang w:val="en-US"/>
              </w:rPr>
              <w:t>IV</w:t>
            </w:r>
            <w:r w:rsidRPr="00D33B04">
              <w:t xml:space="preserve"> функционального класса (по </w:t>
            </w:r>
            <w:r w:rsidRPr="00D33B04">
              <w:rPr>
                <w:lang w:val="en-US"/>
              </w:rPr>
              <w:t>NYHA</w:t>
            </w:r>
            <w:r w:rsidRPr="00D33B04">
              <w:t xml:space="preserve">), </w:t>
            </w:r>
            <w:proofErr w:type="gramStart"/>
            <w:r w:rsidRPr="00D33B04">
              <w:t>сопровождающаяся</w:t>
            </w:r>
            <w:proofErr w:type="gramEnd"/>
            <w:r w:rsidRPr="00D33B04">
              <w:t xml:space="preserve"> выраженной утомляемостью и снижением работоспособности, а так же при неэффективности терапии </w:t>
            </w:r>
            <w:proofErr w:type="spellStart"/>
            <w:r w:rsidRPr="00D33B04">
              <w:t>диуретиками</w:t>
            </w:r>
            <w:proofErr w:type="spellEnd"/>
            <w:r w:rsidRPr="00D33B04">
              <w:t xml:space="preserve">.     </w:t>
            </w:r>
          </w:p>
        </w:tc>
        <w:tc>
          <w:tcPr>
            <w:tcW w:w="3827" w:type="dxa"/>
          </w:tcPr>
          <w:p w:rsidR="00FE1B28" w:rsidRPr="00D33B04" w:rsidRDefault="00FE1B28" w:rsidP="00126258">
            <w:pPr>
              <w:textAlignment w:val="baseline"/>
            </w:pPr>
            <w:r w:rsidRPr="00D33B04">
              <w:t xml:space="preserve">Неэффективность лечения в амбулаторных условиях                                                                                            </w:t>
            </w:r>
          </w:p>
          <w:p w:rsidR="00FE1B28" w:rsidRPr="00D33B04" w:rsidRDefault="00FE1B28" w:rsidP="00126258">
            <w:pPr>
              <w:textAlignment w:val="baseline"/>
            </w:pPr>
          </w:p>
          <w:p w:rsidR="00FE1B28" w:rsidRPr="00D33B04" w:rsidRDefault="00FE1B28" w:rsidP="00126258">
            <w:pPr>
              <w:textAlignment w:val="baseline"/>
              <w:rPr>
                <w:b/>
                <w:spacing w:val="2"/>
              </w:rPr>
            </w:pPr>
          </w:p>
        </w:tc>
      </w:tr>
      <w:tr w:rsidR="00FE1B28" w:rsidRPr="00FE4658" w:rsidTr="00126258">
        <w:tc>
          <w:tcPr>
            <w:tcW w:w="675" w:type="dxa"/>
          </w:tcPr>
          <w:p w:rsidR="00FE1B28" w:rsidRPr="00D33B04" w:rsidRDefault="00FE1B28" w:rsidP="00126258">
            <w:pPr>
              <w:spacing w:line="315" w:lineRule="atLeast"/>
              <w:textAlignment w:val="baseline"/>
              <w:rPr>
                <w:spacing w:val="2"/>
              </w:rPr>
            </w:pPr>
            <w:r w:rsidRPr="00D33B04">
              <w:rPr>
                <w:spacing w:val="2"/>
              </w:rPr>
              <w:t>4</w:t>
            </w:r>
          </w:p>
        </w:tc>
        <w:tc>
          <w:tcPr>
            <w:tcW w:w="2127" w:type="dxa"/>
          </w:tcPr>
          <w:p w:rsidR="00FE1B28" w:rsidRPr="00D33B04" w:rsidRDefault="00FE1B28" w:rsidP="00126258">
            <w:pPr>
              <w:textAlignment w:val="baseline"/>
              <w:rPr>
                <w:color w:val="2D2D2D"/>
              </w:rPr>
            </w:pPr>
            <w:r w:rsidRPr="00D33B04">
              <w:rPr>
                <w:color w:val="2D2D2D"/>
              </w:rPr>
              <w:t>Острые респираторные вирусные инфекции, грипп</w:t>
            </w:r>
          </w:p>
        </w:tc>
        <w:tc>
          <w:tcPr>
            <w:tcW w:w="3685" w:type="dxa"/>
            <w:gridSpan w:val="2"/>
          </w:tcPr>
          <w:p w:rsidR="00FE1B28" w:rsidRPr="00D33B04" w:rsidRDefault="00FE1B28" w:rsidP="00126258">
            <w:pPr>
              <w:textAlignment w:val="baseline"/>
              <w:rPr>
                <w:color w:val="2D2D2D"/>
              </w:rPr>
            </w:pPr>
            <w:r w:rsidRPr="00D33B04">
              <w:rPr>
                <w:color w:val="2D2D2D"/>
              </w:rPr>
              <w:t xml:space="preserve"> При развитии осложнений со стороны жизненно-важных органов при условии регресса катаральных явлений (не ранее 7 - 10 дней от начала ОРВИ, гриппа).</w:t>
            </w:r>
          </w:p>
        </w:tc>
        <w:tc>
          <w:tcPr>
            <w:tcW w:w="3827" w:type="dxa"/>
          </w:tcPr>
          <w:p w:rsidR="00FE1B28" w:rsidRPr="00D33B04" w:rsidRDefault="00FE1B28" w:rsidP="00126258">
            <w:pPr>
              <w:textAlignment w:val="baseline"/>
              <w:rPr>
                <w:b/>
                <w:spacing w:val="2"/>
              </w:rPr>
            </w:pPr>
          </w:p>
        </w:tc>
      </w:tr>
      <w:tr w:rsidR="00FE1B28" w:rsidRPr="00FE4658" w:rsidTr="00126258">
        <w:trPr>
          <w:trHeight w:val="1338"/>
        </w:trPr>
        <w:tc>
          <w:tcPr>
            <w:tcW w:w="675" w:type="dxa"/>
          </w:tcPr>
          <w:p w:rsidR="00FE1B28" w:rsidRPr="00D33B04" w:rsidRDefault="00FE1B28" w:rsidP="00126258">
            <w:pPr>
              <w:spacing w:line="315" w:lineRule="atLeast"/>
              <w:textAlignment w:val="baseline"/>
              <w:rPr>
                <w:spacing w:val="2"/>
              </w:rPr>
            </w:pPr>
            <w:r w:rsidRPr="00D33B04">
              <w:rPr>
                <w:spacing w:val="2"/>
              </w:rPr>
              <w:t>5</w:t>
            </w:r>
          </w:p>
        </w:tc>
        <w:tc>
          <w:tcPr>
            <w:tcW w:w="2127" w:type="dxa"/>
          </w:tcPr>
          <w:p w:rsidR="00FE1B28" w:rsidRPr="00D33B04" w:rsidRDefault="00FE1B28" w:rsidP="00126258">
            <w:pPr>
              <w:textAlignment w:val="baseline"/>
              <w:rPr>
                <w:color w:val="2D2D2D"/>
              </w:rPr>
            </w:pPr>
            <w:r w:rsidRPr="00D33B04">
              <w:rPr>
                <w:color w:val="2D2D2D"/>
              </w:rPr>
              <w:t>Пневмония</w:t>
            </w:r>
            <w:r>
              <w:rPr>
                <w:color w:val="2D2D2D"/>
              </w:rPr>
              <w:t>*</w:t>
            </w:r>
          </w:p>
        </w:tc>
        <w:tc>
          <w:tcPr>
            <w:tcW w:w="3685" w:type="dxa"/>
            <w:gridSpan w:val="2"/>
          </w:tcPr>
          <w:p w:rsidR="00FE1B28" w:rsidRPr="00D33B04" w:rsidRDefault="00FE1B28" w:rsidP="00126258">
            <w:pPr>
              <w:pStyle w:val="a7"/>
              <w:rPr>
                <w:color w:val="2D2D2D"/>
                <w:sz w:val="20"/>
                <w:szCs w:val="20"/>
              </w:rPr>
            </w:pPr>
            <w:r w:rsidRPr="00D33B04">
              <w:rPr>
                <w:color w:val="2D2D2D"/>
                <w:sz w:val="20"/>
                <w:szCs w:val="20"/>
              </w:rPr>
              <w:t xml:space="preserve">1. Все многофокусные, </w:t>
            </w:r>
            <w:proofErr w:type="spellStart"/>
            <w:r w:rsidRPr="00D33B04">
              <w:rPr>
                <w:color w:val="2D2D2D"/>
                <w:sz w:val="20"/>
                <w:szCs w:val="20"/>
              </w:rPr>
              <w:t>полисегментарные</w:t>
            </w:r>
            <w:proofErr w:type="spellEnd"/>
            <w:r w:rsidRPr="00D33B04">
              <w:rPr>
                <w:color w:val="2D2D2D"/>
                <w:sz w:val="20"/>
                <w:szCs w:val="20"/>
              </w:rPr>
              <w:t xml:space="preserve"> пневмонии.</w:t>
            </w:r>
            <w:r w:rsidRPr="00D33B04">
              <w:rPr>
                <w:color w:val="2D2D2D"/>
                <w:sz w:val="20"/>
                <w:szCs w:val="20"/>
              </w:rPr>
              <w:br/>
              <w:t>2. Все пневмонии при отсутствии эффекта</w:t>
            </w:r>
            <w:r w:rsidRPr="00D33B04">
              <w:rPr>
                <w:sz w:val="20"/>
                <w:szCs w:val="20"/>
              </w:rPr>
              <w:t xml:space="preserve"> от стартовой АБТ на амбулаторном этапе  </w:t>
            </w:r>
            <w:r w:rsidRPr="00D33B04">
              <w:rPr>
                <w:color w:val="2D2D2D"/>
                <w:sz w:val="20"/>
                <w:szCs w:val="20"/>
              </w:rPr>
              <w:t xml:space="preserve"> в течение 7 - 10 дней от начала лечения.</w:t>
            </w:r>
            <w:r w:rsidRPr="00D33B04">
              <w:rPr>
                <w:color w:val="2D2D2D"/>
                <w:sz w:val="20"/>
                <w:szCs w:val="20"/>
              </w:rPr>
              <w:br/>
            </w:r>
            <w:r w:rsidRPr="00D33B04">
              <w:rPr>
                <w:sz w:val="20"/>
                <w:szCs w:val="20"/>
              </w:rPr>
              <w:t xml:space="preserve">3.Пневмония нетяжелого течения </w:t>
            </w:r>
            <w:proofErr w:type="gramStart"/>
            <w:r w:rsidRPr="00D33B04">
              <w:rPr>
                <w:sz w:val="20"/>
                <w:szCs w:val="20"/>
              </w:rPr>
              <w:t>в</w:t>
            </w:r>
            <w:proofErr w:type="gramEnd"/>
            <w:r w:rsidRPr="00D33B04">
              <w:rPr>
                <w:sz w:val="20"/>
                <w:szCs w:val="20"/>
              </w:rPr>
              <w:t xml:space="preserve"> следующих случаях:                                                                      * Возраст старше 60 лет.                                                                                                                                               * Сопутствующие заболевания (хронический бронхит или ХОБЛ, </w:t>
            </w:r>
            <w:proofErr w:type="spellStart"/>
            <w:r w:rsidRPr="00D33B04">
              <w:rPr>
                <w:sz w:val="20"/>
                <w:szCs w:val="20"/>
              </w:rPr>
              <w:t>бронхоэктазы</w:t>
            </w:r>
            <w:proofErr w:type="spellEnd"/>
            <w:r w:rsidRPr="00D33B04">
              <w:rPr>
                <w:sz w:val="20"/>
                <w:szCs w:val="20"/>
              </w:rPr>
              <w:t xml:space="preserve">, злокачественные новообразования, СД, ХПН, застойная сердечная недостаточность, хронический алкоголизм, наркомания, выраженный дефицит массы тела, цереброваскулярные заболевания).                                        *  По </w:t>
            </w:r>
            <w:proofErr w:type="spellStart"/>
            <w:r w:rsidRPr="00D33B04">
              <w:rPr>
                <w:sz w:val="20"/>
                <w:szCs w:val="20"/>
              </w:rPr>
              <w:t>эпидпоказаниям</w:t>
            </w:r>
            <w:proofErr w:type="spellEnd"/>
            <w:r w:rsidRPr="00D33B04">
              <w:rPr>
                <w:sz w:val="20"/>
                <w:szCs w:val="20"/>
              </w:rPr>
              <w:t xml:space="preserve"> (проживание в общежитиях и других местах с большой плотностью проживающих, наличие в семье маленьких детей или тяжелых ослабленных соматических больных).           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D33B04">
              <w:rPr>
                <w:sz w:val="20"/>
                <w:szCs w:val="20"/>
              </w:rPr>
              <w:t xml:space="preserve">  * Невозможность адекватного ухода и выполнения всех врачебных предписаний в домашних условиях.   </w:t>
            </w:r>
          </w:p>
        </w:tc>
        <w:tc>
          <w:tcPr>
            <w:tcW w:w="3827" w:type="dxa"/>
          </w:tcPr>
          <w:p w:rsidR="00FE1B28" w:rsidRPr="00D33B04" w:rsidRDefault="00FE1B28" w:rsidP="00126258">
            <w:pPr>
              <w:pStyle w:val="a7"/>
              <w:rPr>
                <w:color w:val="2D2D2D"/>
                <w:sz w:val="20"/>
                <w:szCs w:val="20"/>
              </w:rPr>
            </w:pPr>
          </w:p>
        </w:tc>
      </w:tr>
      <w:tr w:rsidR="00FE1B28" w:rsidRPr="00FE4658" w:rsidTr="00126258">
        <w:tc>
          <w:tcPr>
            <w:tcW w:w="675" w:type="dxa"/>
          </w:tcPr>
          <w:p w:rsidR="00FE1B28" w:rsidRPr="00D33B04" w:rsidRDefault="00FE1B28" w:rsidP="00126258">
            <w:pPr>
              <w:spacing w:line="315" w:lineRule="atLeast"/>
              <w:textAlignment w:val="baseline"/>
              <w:rPr>
                <w:spacing w:val="2"/>
              </w:rPr>
            </w:pPr>
            <w:r w:rsidRPr="00D33B04">
              <w:rPr>
                <w:spacing w:val="2"/>
              </w:rPr>
              <w:t>6</w:t>
            </w:r>
          </w:p>
        </w:tc>
        <w:tc>
          <w:tcPr>
            <w:tcW w:w="2127" w:type="dxa"/>
          </w:tcPr>
          <w:p w:rsidR="00FE1B28" w:rsidRPr="00D33B04" w:rsidRDefault="00FE1B28" w:rsidP="00126258">
            <w:pPr>
              <w:textAlignment w:val="baseline"/>
              <w:rPr>
                <w:color w:val="2D2D2D"/>
              </w:rPr>
            </w:pPr>
            <w:r w:rsidRPr="00D33B04">
              <w:rPr>
                <w:color w:val="2D2D2D"/>
              </w:rPr>
              <w:t xml:space="preserve">Хроническая </w:t>
            </w:r>
            <w:proofErr w:type="spellStart"/>
            <w:r w:rsidRPr="00D33B04">
              <w:rPr>
                <w:color w:val="2D2D2D"/>
              </w:rPr>
              <w:t>обструктивная</w:t>
            </w:r>
            <w:proofErr w:type="spellEnd"/>
            <w:r w:rsidRPr="00D33B04">
              <w:rPr>
                <w:color w:val="2D2D2D"/>
              </w:rPr>
              <w:t xml:space="preserve"> болезнь легких (ХОБЛ)</w:t>
            </w:r>
          </w:p>
        </w:tc>
        <w:tc>
          <w:tcPr>
            <w:tcW w:w="3685" w:type="dxa"/>
            <w:gridSpan w:val="2"/>
          </w:tcPr>
          <w:p w:rsidR="00FE1B28" w:rsidRPr="00D33B04" w:rsidRDefault="00FE1B28" w:rsidP="00126258">
            <w:pPr>
              <w:textAlignment w:val="baseline"/>
            </w:pPr>
            <w:r w:rsidRPr="00D33B04">
              <w:rPr>
                <w:color w:val="2D2D2D"/>
              </w:rPr>
              <w:t xml:space="preserve">1.ХОБЛ, </w:t>
            </w:r>
            <w:proofErr w:type="gramStart"/>
            <w:r w:rsidRPr="00D33B04">
              <w:rPr>
                <w:color w:val="2D2D2D"/>
              </w:rPr>
              <w:t>осложнившаяся</w:t>
            </w:r>
            <w:proofErr w:type="gramEnd"/>
            <w:r w:rsidRPr="00D33B04">
              <w:rPr>
                <w:color w:val="2D2D2D"/>
              </w:rPr>
              <w:t xml:space="preserve"> развитием острой дыхательной недостаточности (острое легочное сердце, в</w:t>
            </w:r>
            <w:r w:rsidRPr="00D33B04">
              <w:t xml:space="preserve">первые возникшие нарушения сердечного ритма  и т.д.)    </w:t>
            </w:r>
          </w:p>
          <w:p w:rsidR="00FE1B28" w:rsidRPr="00D33B04" w:rsidRDefault="00FE1B28" w:rsidP="00126258">
            <w:pPr>
              <w:textAlignment w:val="baseline"/>
              <w:rPr>
                <w:color w:val="2D2D2D"/>
              </w:rPr>
            </w:pPr>
            <w:r w:rsidRPr="00D33B04">
              <w:rPr>
                <w:color w:val="2D2D2D"/>
              </w:rPr>
              <w:t>2. ХОБЛ, тяжелое прогрессирующее течение, обострение.</w:t>
            </w:r>
            <w:r w:rsidRPr="00D33B04">
              <w:rPr>
                <w:color w:val="2D2D2D"/>
              </w:rPr>
              <w:br/>
              <w:t xml:space="preserve">3. ХОБЛ средней степени тяжести при отсутствии эффекта в течение 7 дней от начала лечения в амбулаторных </w:t>
            </w:r>
            <w:r w:rsidRPr="00D33B04">
              <w:rPr>
                <w:color w:val="2D2D2D"/>
              </w:rPr>
              <w:lastRenderedPageBreak/>
              <w:t>условиях</w:t>
            </w:r>
          </w:p>
        </w:tc>
        <w:tc>
          <w:tcPr>
            <w:tcW w:w="3827" w:type="dxa"/>
          </w:tcPr>
          <w:p w:rsidR="00FE1B28" w:rsidRPr="00D33B04" w:rsidRDefault="00FE1B28" w:rsidP="00126258">
            <w:pPr>
              <w:textAlignment w:val="baseline"/>
              <w:rPr>
                <w:color w:val="2D2D2D"/>
              </w:rPr>
            </w:pPr>
            <w:r w:rsidRPr="00D33B04">
              <w:rPr>
                <w:color w:val="2D2D2D"/>
              </w:rPr>
              <w:lastRenderedPageBreak/>
              <w:t>1. ХОБЛ средней степени тяжести в сочетании с выраженной сопутствующей патологией.</w:t>
            </w:r>
            <w:r w:rsidRPr="00D33B04">
              <w:rPr>
                <w:color w:val="2D2D2D"/>
              </w:rPr>
              <w:br/>
            </w:r>
          </w:p>
          <w:p w:rsidR="00FE1B28" w:rsidRPr="00D33B04" w:rsidRDefault="00FE1B28" w:rsidP="00126258">
            <w:pPr>
              <w:textAlignment w:val="baseline"/>
              <w:rPr>
                <w:color w:val="2D2D2D"/>
              </w:rPr>
            </w:pPr>
            <w:r w:rsidRPr="00D33B04">
              <w:rPr>
                <w:color w:val="2D2D2D"/>
              </w:rPr>
              <w:t>2. ХОБЛ средней степени тяжести у лиц, старше 60 лет.</w:t>
            </w:r>
            <w:r w:rsidRPr="00D33B04">
              <w:rPr>
                <w:color w:val="2D2D2D"/>
              </w:rPr>
              <w:br/>
            </w:r>
          </w:p>
          <w:p w:rsidR="00FE1B28" w:rsidRPr="00D33B04" w:rsidRDefault="00FE1B28" w:rsidP="00126258">
            <w:pPr>
              <w:textAlignment w:val="baseline"/>
              <w:rPr>
                <w:color w:val="2D2D2D"/>
              </w:rPr>
            </w:pPr>
          </w:p>
        </w:tc>
      </w:tr>
      <w:tr w:rsidR="00FE1B28" w:rsidRPr="00FE4658" w:rsidTr="00126258">
        <w:tc>
          <w:tcPr>
            <w:tcW w:w="675" w:type="dxa"/>
          </w:tcPr>
          <w:p w:rsidR="00FE1B28" w:rsidRPr="00D33B04" w:rsidRDefault="00FE1B28" w:rsidP="00126258">
            <w:pPr>
              <w:spacing w:line="315" w:lineRule="atLeast"/>
              <w:textAlignment w:val="baseline"/>
              <w:rPr>
                <w:spacing w:val="2"/>
              </w:rPr>
            </w:pPr>
            <w:r w:rsidRPr="00D33B04">
              <w:rPr>
                <w:spacing w:val="2"/>
              </w:rPr>
              <w:lastRenderedPageBreak/>
              <w:t>7</w:t>
            </w:r>
          </w:p>
        </w:tc>
        <w:tc>
          <w:tcPr>
            <w:tcW w:w="2127" w:type="dxa"/>
          </w:tcPr>
          <w:p w:rsidR="00FE1B28" w:rsidRPr="00D33B04" w:rsidRDefault="00FE1B28" w:rsidP="00126258">
            <w:pPr>
              <w:textAlignment w:val="baseline"/>
              <w:rPr>
                <w:color w:val="2D2D2D"/>
              </w:rPr>
            </w:pPr>
            <w:r w:rsidRPr="00D33B04">
              <w:rPr>
                <w:color w:val="2D2D2D"/>
              </w:rPr>
              <w:t xml:space="preserve">Хронический </w:t>
            </w:r>
            <w:proofErr w:type="spellStart"/>
            <w:r w:rsidRPr="00D33B04">
              <w:rPr>
                <w:color w:val="2D2D2D"/>
              </w:rPr>
              <w:t>необструктивный</w:t>
            </w:r>
            <w:proofErr w:type="spellEnd"/>
            <w:r w:rsidRPr="00D33B04">
              <w:rPr>
                <w:color w:val="2D2D2D"/>
              </w:rPr>
              <w:t xml:space="preserve"> бронхит (ХНБ)</w:t>
            </w:r>
          </w:p>
        </w:tc>
        <w:tc>
          <w:tcPr>
            <w:tcW w:w="3685" w:type="dxa"/>
            <w:gridSpan w:val="2"/>
          </w:tcPr>
          <w:p w:rsidR="00FE1B28" w:rsidRPr="00D33B04" w:rsidRDefault="00FE1B28" w:rsidP="00126258">
            <w:pPr>
              <w:rPr>
                <w:color w:val="2D2D2D"/>
              </w:rPr>
            </w:pPr>
            <w:r w:rsidRPr="00D33B04">
              <w:rPr>
                <w:color w:val="2D2D2D"/>
              </w:rPr>
              <w:t>ХНБ средней степени тяжести при отсутствии</w:t>
            </w:r>
          </w:p>
          <w:p w:rsidR="00FE1B28" w:rsidRPr="00D33B04" w:rsidRDefault="00FE1B28" w:rsidP="00126258">
            <w:pPr>
              <w:textAlignment w:val="baseline"/>
            </w:pPr>
            <w:r w:rsidRPr="00D33B04">
              <w:rPr>
                <w:color w:val="2D2D2D"/>
              </w:rPr>
              <w:t>эффекта в течение 7 дней от начала лечения на амбулаторном этапе</w:t>
            </w:r>
          </w:p>
        </w:tc>
        <w:tc>
          <w:tcPr>
            <w:tcW w:w="3827" w:type="dxa"/>
          </w:tcPr>
          <w:p w:rsidR="00FE1B28" w:rsidRPr="00D33B04" w:rsidRDefault="00FE1B28" w:rsidP="00126258">
            <w:pPr>
              <w:textAlignment w:val="baseline"/>
              <w:rPr>
                <w:color w:val="2D2D2D"/>
              </w:rPr>
            </w:pPr>
            <w:r w:rsidRPr="00D33B04">
              <w:rPr>
                <w:color w:val="2D2D2D"/>
              </w:rPr>
              <w:t>1. ХНБ в сочетании с выраженной сопутствующей патологией.</w:t>
            </w:r>
            <w:r w:rsidRPr="00D33B04">
              <w:rPr>
                <w:color w:val="2D2D2D"/>
              </w:rPr>
              <w:br/>
              <w:t>2. ХНБ средней степени тяжести у лиц, старше 60 лет.</w:t>
            </w:r>
          </w:p>
        </w:tc>
      </w:tr>
      <w:tr w:rsidR="00FE1B28" w:rsidRPr="00FE4658" w:rsidTr="00126258">
        <w:tc>
          <w:tcPr>
            <w:tcW w:w="675" w:type="dxa"/>
          </w:tcPr>
          <w:p w:rsidR="00FE1B28" w:rsidRPr="00D33B04" w:rsidRDefault="00FE1B28" w:rsidP="00126258">
            <w:pPr>
              <w:spacing w:line="315" w:lineRule="atLeast"/>
              <w:textAlignment w:val="baseline"/>
              <w:rPr>
                <w:spacing w:val="2"/>
              </w:rPr>
            </w:pPr>
            <w:r w:rsidRPr="00D33B04">
              <w:rPr>
                <w:spacing w:val="2"/>
              </w:rPr>
              <w:t>8</w:t>
            </w:r>
          </w:p>
        </w:tc>
        <w:tc>
          <w:tcPr>
            <w:tcW w:w="2127" w:type="dxa"/>
          </w:tcPr>
          <w:p w:rsidR="00FE1B28" w:rsidRPr="00D33B04" w:rsidRDefault="00FE1B28" w:rsidP="00126258">
            <w:pPr>
              <w:textAlignment w:val="baseline"/>
              <w:rPr>
                <w:color w:val="2D2D2D"/>
              </w:rPr>
            </w:pPr>
            <w:r w:rsidRPr="00D33B04">
              <w:rPr>
                <w:color w:val="2D2D2D"/>
              </w:rPr>
              <w:t>Железодефицитная анемия.</w:t>
            </w:r>
            <w:r w:rsidRPr="00D33B04">
              <w:rPr>
                <w:color w:val="2D2D2D"/>
              </w:rPr>
              <w:br/>
              <w:t>В 12 и фолиево-дефицитные анемии.</w:t>
            </w:r>
            <w:r w:rsidRPr="00D33B04">
              <w:rPr>
                <w:color w:val="2D2D2D"/>
              </w:rPr>
              <w:br/>
              <w:t>Другие дефицитные анемии.</w:t>
            </w:r>
            <w:r w:rsidRPr="00D33B04">
              <w:rPr>
                <w:color w:val="2D2D2D"/>
              </w:rPr>
              <w:br/>
              <w:t>Анемии смешанного генеза</w:t>
            </w:r>
          </w:p>
        </w:tc>
        <w:tc>
          <w:tcPr>
            <w:tcW w:w="3685" w:type="dxa"/>
            <w:gridSpan w:val="2"/>
          </w:tcPr>
          <w:p w:rsidR="00FE1B28" w:rsidRPr="00D33B04" w:rsidRDefault="00FE1B28" w:rsidP="00126258">
            <w:pPr>
              <w:textAlignment w:val="baseline"/>
              <w:rPr>
                <w:color w:val="2D2D2D"/>
              </w:rPr>
            </w:pPr>
            <w:r w:rsidRPr="00D33B04">
              <w:rPr>
                <w:color w:val="2D2D2D"/>
              </w:rPr>
              <w:t>Анемический криз (</w:t>
            </w:r>
            <w:proofErr w:type="spellStart"/>
            <w:r w:rsidRPr="00D33B04">
              <w:rPr>
                <w:color w:val="2D2D2D"/>
              </w:rPr>
              <w:t>Hb</w:t>
            </w:r>
            <w:proofErr w:type="spellEnd"/>
            <w:r w:rsidRPr="00D33B04">
              <w:rPr>
                <w:color w:val="2D2D2D"/>
              </w:rPr>
              <w:t xml:space="preserve"> менее 70 г/л) для проведения дифференциальной диагностики.</w:t>
            </w:r>
            <w:r w:rsidRPr="00D33B04">
              <w:rPr>
                <w:color w:val="2D2D2D"/>
              </w:rPr>
              <w:br/>
            </w:r>
          </w:p>
        </w:tc>
        <w:tc>
          <w:tcPr>
            <w:tcW w:w="3827" w:type="dxa"/>
          </w:tcPr>
          <w:p w:rsidR="00FE1B28" w:rsidRPr="00D33B04" w:rsidRDefault="00FE1B28" w:rsidP="00126258">
            <w:pPr>
              <w:textAlignment w:val="baseline"/>
              <w:rPr>
                <w:color w:val="2D2D2D"/>
              </w:rPr>
            </w:pPr>
            <w:r w:rsidRPr="00D33B04">
              <w:rPr>
                <w:color w:val="2D2D2D"/>
              </w:rPr>
              <w:t>Отсутствие эффекта в течение 1 мес. от начала лечения на амбулаторном этапе или в условиях дневного стационара</w:t>
            </w:r>
          </w:p>
        </w:tc>
      </w:tr>
      <w:tr w:rsidR="00FE1B28" w:rsidRPr="00FE4658" w:rsidTr="00126258">
        <w:tc>
          <w:tcPr>
            <w:tcW w:w="10314" w:type="dxa"/>
            <w:gridSpan w:val="5"/>
          </w:tcPr>
          <w:p w:rsidR="00FE1B28" w:rsidRPr="00787405" w:rsidRDefault="00FE1B28" w:rsidP="00126258">
            <w:pPr>
              <w:textAlignment w:val="baseline"/>
              <w:rPr>
                <w:b/>
                <w:color w:val="2D2D2D"/>
              </w:rPr>
            </w:pPr>
            <w:r>
              <w:rPr>
                <w:b/>
                <w:color w:val="4C4C4C"/>
                <w:spacing w:val="2"/>
              </w:rPr>
              <w:t>**</w:t>
            </w:r>
            <w:r w:rsidRPr="00787405">
              <w:rPr>
                <w:b/>
                <w:color w:val="4C4C4C"/>
                <w:spacing w:val="2"/>
              </w:rPr>
              <w:t>Паллиативная медицинская помощь</w:t>
            </w:r>
          </w:p>
        </w:tc>
      </w:tr>
      <w:tr w:rsidR="00FE1B28" w:rsidRPr="00FE4658" w:rsidTr="00126258">
        <w:tc>
          <w:tcPr>
            <w:tcW w:w="675" w:type="dxa"/>
          </w:tcPr>
          <w:p w:rsidR="00FE1B28" w:rsidRPr="00D33B04" w:rsidRDefault="00FE1B28" w:rsidP="00126258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9</w:t>
            </w:r>
          </w:p>
        </w:tc>
        <w:tc>
          <w:tcPr>
            <w:tcW w:w="2127" w:type="dxa"/>
          </w:tcPr>
          <w:p w:rsidR="00FE1B28" w:rsidRDefault="00FE1B28" w:rsidP="00126258">
            <w:pPr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1.</w:t>
            </w:r>
            <w:r w:rsidRPr="00485F40">
              <w:rPr>
                <w:color w:val="2D2D2D"/>
              </w:rPr>
              <w:t>Злокачественные новообразования II, III</w:t>
            </w:r>
            <w:r>
              <w:rPr>
                <w:color w:val="2D2D2D"/>
              </w:rPr>
              <w:t>,</w:t>
            </w:r>
            <w:r w:rsidRPr="00485F40">
              <w:rPr>
                <w:color w:val="2D2D2D"/>
              </w:rPr>
              <w:t xml:space="preserve">IV </w:t>
            </w:r>
            <w:proofErr w:type="spellStart"/>
            <w:r w:rsidRPr="00485F40">
              <w:rPr>
                <w:color w:val="2D2D2D"/>
              </w:rPr>
              <w:t>кл</w:t>
            </w:r>
            <w:proofErr w:type="spellEnd"/>
            <w:r w:rsidRPr="00485F40">
              <w:rPr>
                <w:color w:val="2D2D2D"/>
              </w:rPr>
              <w:t>. гр., не подлежащие специфическому лечению</w:t>
            </w:r>
          </w:p>
          <w:p w:rsidR="00FE1B28" w:rsidRDefault="00FE1B28" w:rsidP="00126258">
            <w:pPr>
              <w:textAlignment w:val="baseline"/>
              <w:rPr>
                <w:color w:val="2D2D2D"/>
              </w:rPr>
            </w:pPr>
          </w:p>
          <w:p w:rsidR="00FE1B28" w:rsidRPr="00485F40" w:rsidRDefault="00FE1B28" w:rsidP="00126258">
            <w:pPr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2. ХСН</w:t>
            </w:r>
          </w:p>
        </w:tc>
        <w:tc>
          <w:tcPr>
            <w:tcW w:w="3261" w:type="dxa"/>
          </w:tcPr>
          <w:p w:rsidR="00FE1B28" w:rsidRDefault="00FE1B28" w:rsidP="00126258">
            <w:pPr>
              <w:textAlignment w:val="baseline"/>
              <w:rPr>
                <w:color w:val="2D2D2D"/>
              </w:rPr>
            </w:pPr>
            <w:r w:rsidRPr="00485F40">
              <w:rPr>
                <w:color w:val="2D2D2D"/>
              </w:rPr>
              <w:t>1. Выраженный болевой синдром, не поддающийся лечению в амбулаторных условиях, в том числе на дому.</w:t>
            </w:r>
            <w:r w:rsidRPr="00485F40">
              <w:rPr>
                <w:color w:val="2D2D2D"/>
              </w:rPr>
              <w:br/>
            </w:r>
            <w:r>
              <w:rPr>
                <w:color w:val="2D2D2D"/>
              </w:rPr>
              <w:t>2.</w:t>
            </w:r>
            <w:r w:rsidRPr="00D33B04">
              <w:rPr>
                <w:color w:val="2D2D2D"/>
              </w:rPr>
              <w:t>Хроническая сердечная недостаточность (ХСН) 3 ст. для проведения лапароцентеза, пункции или дренирования плевральных полостей.</w:t>
            </w:r>
          </w:p>
          <w:p w:rsidR="00FE1B28" w:rsidRPr="00485F40" w:rsidRDefault="00FE1B28" w:rsidP="00126258">
            <w:pPr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</w:t>
            </w:r>
            <w:r w:rsidRPr="00485F40">
              <w:rPr>
                <w:color w:val="2D2D2D"/>
              </w:rPr>
              <w:t>. Тяжелые проявления заболеваний, требующие симптоматического лечения под наблюдением врача в стационарных условиях.</w:t>
            </w:r>
            <w:r w:rsidRPr="00485F40">
              <w:rPr>
                <w:color w:val="2D2D2D"/>
              </w:rPr>
              <w:br/>
            </w:r>
            <w:r>
              <w:rPr>
                <w:color w:val="2D2D2D"/>
              </w:rPr>
              <w:t>4</w:t>
            </w:r>
            <w:r w:rsidRPr="00485F40">
              <w:rPr>
                <w:color w:val="2D2D2D"/>
              </w:rPr>
              <w:t xml:space="preserve">. Необходимость проведения </w:t>
            </w:r>
            <w:proofErr w:type="spellStart"/>
            <w:r w:rsidRPr="00485F40">
              <w:rPr>
                <w:color w:val="2D2D2D"/>
              </w:rPr>
              <w:t>дезинтоксикационной</w:t>
            </w:r>
            <w:proofErr w:type="spellEnd"/>
            <w:r w:rsidRPr="00485F40">
              <w:rPr>
                <w:color w:val="2D2D2D"/>
              </w:rPr>
              <w:t xml:space="preserve"> терапии, нормализации показателей крови.</w:t>
            </w:r>
          </w:p>
        </w:tc>
        <w:tc>
          <w:tcPr>
            <w:tcW w:w="4251" w:type="dxa"/>
            <w:gridSpan w:val="2"/>
          </w:tcPr>
          <w:p w:rsidR="00FE1B28" w:rsidRDefault="00FE1B28" w:rsidP="00126258">
            <w:pPr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</w:t>
            </w:r>
            <w:r w:rsidRPr="00485F40">
              <w:rPr>
                <w:color w:val="2D2D2D"/>
              </w:rPr>
              <w:t>. Подбор схемы терапии для продолжения лечения на дому.</w:t>
            </w:r>
            <w:r w:rsidRPr="00485F40">
              <w:rPr>
                <w:color w:val="2D2D2D"/>
              </w:rPr>
              <w:br/>
            </w:r>
          </w:p>
          <w:p w:rsidR="00FE1B28" w:rsidRPr="00485F40" w:rsidRDefault="00FE1B28" w:rsidP="00126258">
            <w:pPr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</w:t>
            </w:r>
            <w:r w:rsidRPr="00485F40">
              <w:rPr>
                <w:color w:val="2D2D2D"/>
              </w:rPr>
              <w:t>. Необходимость проведения медицинских вмешательств, осуществление которых невозможно в амбулаторных условиях, в том числе на дому.</w:t>
            </w:r>
          </w:p>
        </w:tc>
      </w:tr>
    </w:tbl>
    <w:p w:rsidR="00FE1B28" w:rsidRDefault="00FE1B28" w:rsidP="00FE1B28">
      <w:pPr>
        <w:shd w:val="clear" w:color="auto" w:fill="FFFFFF"/>
        <w:spacing w:line="315" w:lineRule="atLeast"/>
        <w:textAlignment w:val="baseline"/>
        <w:rPr>
          <w:b/>
          <w:u w:val="single"/>
        </w:rPr>
      </w:pPr>
      <w:r>
        <w:rPr>
          <w:b/>
          <w:spacing w:val="2"/>
        </w:rPr>
        <w:t>*</w:t>
      </w:r>
      <w:r w:rsidRPr="00FE4658">
        <w:rPr>
          <w:b/>
          <w:spacing w:val="2"/>
        </w:rPr>
        <w:t xml:space="preserve">Примечание: </w:t>
      </w:r>
      <w:r w:rsidRPr="00FE4658">
        <w:rPr>
          <w:b/>
          <w:u w:val="single"/>
        </w:rPr>
        <w:t>Критерии тяжелой пневмонии: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3"/>
        <w:gridCol w:w="4790"/>
      </w:tblGrid>
      <w:tr w:rsidR="00FE1B28" w:rsidRPr="00FE4658" w:rsidTr="00126258">
        <w:trPr>
          <w:trHeight w:val="40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28" w:rsidRPr="00FE4658" w:rsidRDefault="00FE1B28" w:rsidP="00126258">
            <w:pPr>
              <w:pStyle w:val="a7"/>
              <w:jc w:val="both"/>
            </w:pPr>
            <w:r w:rsidRPr="00FE4658">
              <w:t>Клинические критерии¹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28" w:rsidRPr="00FE4658" w:rsidRDefault="00FE1B28" w:rsidP="00126258">
            <w:pPr>
              <w:pStyle w:val="a7"/>
              <w:jc w:val="both"/>
            </w:pPr>
            <w:r w:rsidRPr="00FE4658">
              <w:t>Лабораторные и рентгенологические критерии¹</w:t>
            </w:r>
          </w:p>
        </w:tc>
      </w:tr>
      <w:tr w:rsidR="00FE1B28" w:rsidRPr="00FE4658" w:rsidTr="00126258">
        <w:trPr>
          <w:trHeight w:val="623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28" w:rsidRPr="00FE4658" w:rsidRDefault="00FE1B28" w:rsidP="00126258">
            <w:pPr>
              <w:pStyle w:val="a7"/>
              <w:jc w:val="both"/>
            </w:pPr>
            <w:r w:rsidRPr="00FE4658">
              <w:t>Острая дыхательная недостаточность: ЧД &gt;30 в минуту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28" w:rsidRPr="00FE4658" w:rsidRDefault="00FE1B28" w:rsidP="00126258">
            <w:pPr>
              <w:pStyle w:val="a7"/>
              <w:jc w:val="both"/>
            </w:pPr>
            <w:r w:rsidRPr="00FE4658">
              <w:t>Количество лейкоцитов периферической крови &lt;4,0*10</w:t>
            </w:r>
            <w:r w:rsidRPr="00FE4658">
              <w:rPr>
                <w:rtl/>
              </w:rPr>
              <w:t>ۥ</w:t>
            </w:r>
            <w:r w:rsidRPr="00FE4658">
              <w:t>/л или &gt;25,0*10</w:t>
            </w:r>
            <w:r w:rsidRPr="00FE4658">
              <w:rPr>
                <w:rtl/>
              </w:rPr>
              <w:t>ۥ</w:t>
            </w:r>
            <w:r w:rsidRPr="00FE4658">
              <w:t>/л</w:t>
            </w:r>
          </w:p>
        </w:tc>
      </w:tr>
      <w:tr w:rsidR="00FE1B28" w:rsidRPr="00FE4658" w:rsidTr="00126258">
        <w:trPr>
          <w:trHeight w:val="577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28" w:rsidRPr="00FE4658" w:rsidRDefault="00FE1B28" w:rsidP="00126258">
            <w:pPr>
              <w:pStyle w:val="a7"/>
              <w:jc w:val="both"/>
            </w:pPr>
            <w:r w:rsidRPr="00FE4658">
              <w:t xml:space="preserve">Гипотензия: - систолическое АД &lt;90 </w:t>
            </w:r>
            <w:proofErr w:type="spellStart"/>
            <w:r w:rsidRPr="00FE4658">
              <w:t>мм</w:t>
            </w:r>
            <w:proofErr w:type="gramStart"/>
            <w:r w:rsidRPr="00FE4658">
              <w:t>.р</w:t>
            </w:r>
            <w:proofErr w:type="gramEnd"/>
            <w:r w:rsidRPr="00FE4658">
              <w:t>т.ст</w:t>
            </w:r>
            <w:proofErr w:type="spellEnd"/>
            <w:r w:rsidRPr="00FE4658">
              <w:t xml:space="preserve">. </w:t>
            </w:r>
            <w:proofErr w:type="spellStart"/>
            <w:r w:rsidRPr="00FE4658">
              <w:t>диастолическое</w:t>
            </w:r>
            <w:proofErr w:type="spellEnd"/>
            <w:r w:rsidRPr="00FE4658">
              <w:t xml:space="preserve"> АД &lt;60 </w:t>
            </w:r>
            <w:proofErr w:type="spellStart"/>
            <w:r w:rsidRPr="00FE4658">
              <w:t>мм.рт.ст</w:t>
            </w:r>
            <w:proofErr w:type="spellEnd"/>
            <w:r w:rsidRPr="00FE4658">
              <w:t>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28" w:rsidRPr="00FE4658" w:rsidRDefault="00FE1B28" w:rsidP="00126258">
            <w:pPr>
              <w:pStyle w:val="a7"/>
              <w:jc w:val="both"/>
            </w:pPr>
            <w:r w:rsidRPr="00FE4658">
              <w:t>Гемоглобин &lt;100г/л</w:t>
            </w:r>
          </w:p>
        </w:tc>
      </w:tr>
      <w:tr w:rsidR="00FE1B28" w:rsidRPr="00FE4658" w:rsidTr="00126258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28" w:rsidRPr="00FE4658" w:rsidRDefault="00FE1B28" w:rsidP="00126258">
            <w:pPr>
              <w:pStyle w:val="a7"/>
              <w:jc w:val="both"/>
            </w:pPr>
            <w:r w:rsidRPr="00FE4658">
              <w:t>Температура тела &lt; 35,5</w:t>
            </w:r>
            <w:proofErr w:type="gramStart"/>
            <w:r w:rsidRPr="00FE4658">
              <w:t>º С</w:t>
            </w:r>
            <w:proofErr w:type="gramEnd"/>
            <w:r w:rsidRPr="00FE4658">
              <w:t xml:space="preserve"> или &gt;40º С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28" w:rsidRPr="00FE4658" w:rsidRDefault="00FE1B28" w:rsidP="00126258">
            <w:r w:rsidRPr="00FE4658">
              <w:t xml:space="preserve">Гематокрит </w:t>
            </w:r>
            <w:r w:rsidRPr="00FE4658">
              <w:rPr>
                <w:lang w:val="en-US"/>
              </w:rPr>
              <w:t>&lt;</w:t>
            </w:r>
            <w:r w:rsidRPr="00FE4658">
              <w:t>30%</w:t>
            </w:r>
          </w:p>
        </w:tc>
      </w:tr>
      <w:tr w:rsidR="00FE1B28" w:rsidRPr="00FE4658" w:rsidTr="00126258">
        <w:trPr>
          <w:trHeight w:val="916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28" w:rsidRPr="00FE4658" w:rsidRDefault="00FE1B28" w:rsidP="00126258">
            <w:pPr>
              <w:pStyle w:val="a7"/>
            </w:pPr>
            <w:r w:rsidRPr="00FE4658">
              <w:t>Поражение двух или более сегментов, наличие полости или полостей распада; плевральный выпот; быстрое прогрессирование очагово-инфильтративных изменений в легких (увеличение размеров инфильтрации  &gt; 50% в течение ближайших 2 суток)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28" w:rsidRPr="00FE4658" w:rsidRDefault="00FE1B28" w:rsidP="00126258">
            <w:r w:rsidRPr="00FE4658">
              <w:t>Гипоксемия:</w:t>
            </w:r>
          </w:p>
          <w:p w:rsidR="00FE1B28" w:rsidRPr="00FE4658" w:rsidRDefault="00FE1B28" w:rsidP="00126258">
            <w:r w:rsidRPr="00FE4658">
              <w:t xml:space="preserve">- </w:t>
            </w:r>
            <w:r w:rsidRPr="00FE4658">
              <w:rPr>
                <w:lang w:val="en-US"/>
              </w:rPr>
              <w:t>Sat</w:t>
            </w:r>
            <w:r w:rsidRPr="00FE4658">
              <w:t xml:space="preserve">  О2&lt;90% (по данным </w:t>
            </w:r>
            <w:proofErr w:type="spellStart"/>
            <w:r w:rsidRPr="00FE4658">
              <w:t>пульсоксиметрии</w:t>
            </w:r>
            <w:proofErr w:type="spellEnd"/>
            <w:r w:rsidRPr="00FE4658">
              <w:t xml:space="preserve">)- РаО2&lt; 60мм.рт.ст. или РаСО2 &gt; 50 </w:t>
            </w:r>
            <w:proofErr w:type="spellStart"/>
            <w:r w:rsidRPr="00FE4658">
              <w:t>мм</w:t>
            </w:r>
            <w:proofErr w:type="gramStart"/>
            <w:r w:rsidRPr="00FE4658">
              <w:t>.р</w:t>
            </w:r>
            <w:proofErr w:type="gramEnd"/>
            <w:r w:rsidRPr="00FE4658">
              <w:t>т.ст</w:t>
            </w:r>
            <w:proofErr w:type="spellEnd"/>
            <w:r w:rsidRPr="00FE4658">
              <w:t>. (при дыхании комнатным воздухом)</w:t>
            </w:r>
          </w:p>
        </w:tc>
      </w:tr>
      <w:tr w:rsidR="00FE1B28" w:rsidRPr="00FE4658" w:rsidTr="00126258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28" w:rsidRPr="00FE4658" w:rsidRDefault="00FE1B28" w:rsidP="00126258">
            <w:pPr>
              <w:pStyle w:val="a7"/>
              <w:jc w:val="both"/>
            </w:pPr>
            <w:r w:rsidRPr="00FE4658">
              <w:t xml:space="preserve">Сепсис или </w:t>
            </w:r>
            <w:proofErr w:type="spellStart"/>
            <w:r w:rsidRPr="00FE4658">
              <w:t>полилиорганная</w:t>
            </w:r>
            <w:proofErr w:type="spellEnd"/>
            <w:r w:rsidRPr="00FE4658">
              <w:t xml:space="preserve"> недостаточность, проявляющаяся метаболическим ацидозом (</w:t>
            </w:r>
            <w:proofErr w:type="spellStart"/>
            <w:r w:rsidRPr="00FE4658">
              <w:t>рН</w:t>
            </w:r>
            <w:proofErr w:type="spellEnd"/>
            <w:r w:rsidRPr="00FE4658">
              <w:t xml:space="preserve">&lt;7,35), </w:t>
            </w:r>
            <w:proofErr w:type="spellStart"/>
            <w:r w:rsidRPr="00FE4658">
              <w:t>коагулопатией</w:t>
            </w:r>
            <w:proofErr w:type="spell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28" w:rsidRPr="00FE4658" w:rsidRDefault="00FE1B28" w:rsidP="00126258">
            <w:proofErr w:type="gramStart"/>
            <w:r w:rsidRPr="00FE4658">
              <w:t xml:space="preserve">Острая почечная недостаточность (анурия, </w:t>
            </w:r>
            <w:proofErr w:type="spellStart"/>
            <w:r w:rsidRPr="00FE4658">
              <w:t>креатинин</w:t>
            </w:r>
            <w:proofErr w:type="spellEnd"/>
            <w:r w:rsidRPr="00FE4658">
              <w:t xml:space="preserve"> сыворотки крови &gt;176,7 </w:t>
            </w:r>
            <w:proofErr w:type="spellStart"/>
            <w:r w:rsidRPr="00FE4658">
              <w:t>мкмоль</w:t>
            </w:r>
            <w:proofErr w:type="spellEnd"/>
            <w:r w:rsidRPr="00FE4658">
              <w:t xml:space="preserve">/л или азот мочевины &gt;7,0 </w:t>
            </w:r>
            <w:proofErr w:type="spellStart"/>
            <w:r w:rsidRPr="00FE4658">
              <w:t>ммоль</w:t>
            </w:r>
            <w:proofErr w:type="spellEnd"/>
            <w:r w:rsidRPr="00FE4658">
              <w:t>/л</w:t>
            </w:r>
            <w:proofErr w:type="gramEnd"/>
          </w:p>
        </w:tc>
      </w:tr>
      <w:tr w:rsidR="00FE1B28" w:rsidRPr="00FE4658" w:rsidTr="00126258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28" w:rsidRPr="00FE4658" w:rsidRDefault="00FE1B28" w:rsidP="00126258">
            <w:pPr>
              <w:pStyle w:val="a7"/>
              <w:jc w:val="both"/>
            </w:pPr>
            <w:r w:rsidRPr="00FE4658">
              <w:t xml:space="preserve">Наличие </w:t>
            </w:r>
            <w:proofErr w:type="spellStart"/>
            <w:r w:rsidRPr="00FE4658">
              <w:t>внелегочных</w:t>
            </w:r>
            <w:proofErr w:type="spellEnd"/>
            <w:r w:rsidRPr="00FE4658">
              <w:t xml:space="preserve"> очагов инфекции (менингит, септический артрит и др.)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28" w:rsidRPr="00FE4658" w:rsidRDefault="00FE1B28" w:rsidP="00126258">
            <w:pPr>
              <w:pStyle w:val="a7"/>
              <w:jc w:val="both"/>
            </w:pPr>
          </w:p>
        </w:tc>
      </w:tr>
      <w:tr w:rsidR="00FE1B28" w:rsidRPr="00FE4658" w:rsidTr="00126258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28" w:rsidRPr="00FE4658" w:rsidRDefault="00FE1B28" w:rsidP="00126258">
            <w:pPr>
              <w:pStyle w:val="a7"/>
              <w:jc w:val="both"/>
            </w:pPr>
            <w:r w:rsidRPr="00FE4658">
              <w:t>Нарушения сознания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28" w:rsidRPr="00FE4658" w:rsidRDefault="00FE1B28" w:rsidP="00126258">
            <w:r w:rsidRPr="00FE4658">
              <w:rPr>
                <w:lang w:val="en-US"/>
              </w:rPr>
              <w:t>&gt;</w:t>
            </w:r>
          </w:p>
        </w:tc>
      </w:tr>
    </w:tbl>
    <w:p w:rsidR="00FE1B28" w:rsidRPr="0044673E" w:rsidRDefault="00FE1B28" w:rsidP="00FE1B28">
      <w:pPr>
        <w:ind w:left="-142" w:firstLine="142"/>
        <w:rPr>
          <w:b/>
          <w:sz w:val="26"/>
          <w:szCs w:val="26"/>
        </w:rPr>
      </w:pPr>
      <w:r w:rsidRPr="0044673E">
        <w:rPr>
          <w:b/>
          <w:sz w:val="26"/>
          <w:szCs w:val="26"/>
        </w:rPr>
        <w:t>**Противопоказания к направлению больных в стационар на паллиативное лечение:</w:t>
      </w:r>
    </w:p>
    <w:p w:rsidR="00FE1B28" w:rsidRPr="0044673E" w:rsidRDefault="00FE1B28" w:rsidP="00FE1B28">
      <w:pPr>
        <w:pStyle w:val="a8"/>
        <w:numPr>
          <w:ilvl w:val="0"/>
          <w:numId w:val="13"/>
        </w:numPr>
        <w:rPr>
          <w:sz w:val="26"/>
          <w:szCs w:val="26"/>
        </w:rPr>
      </w:pPr>
      <w:r w:rsidRPr="0044673E">
        <w:rPr>
          <w:sz w:val="26"/>
          <w:szCs w:val="26"/>
        </w:rPr>
        <w:t xml:space="preserve"> туберкулез в активной фазе;</w:t>
      </w:r>
    </w:p>
    <w:p w:rsidR="00FE1B28" w:rsidRPr="0044673E" w:rsidRDefault="00FE1B28" w:rsidP="00FE1B28">
      <w:pPr>
        <w:pStyle w:val="a8"/>
        <w:numPr>
          <w:ilvl w:val="0"/>
          <w:numId w:val="13"/>
        </w:numPr>
        <w:rPr>
          <w:sz w:val="26"/>
          <w:szCs w:val="26"/>
        </w:rPr>
      </w:pPr>
      <w:r w:rsidRPr="0044673E">
        <w:rPr>
          <w:sz w:val="26"/>
          <w:szCs w:val="26"/>
        </w:rPr>
        <w:t xml:space="preserve"> венерические заболевания;</w:t>
      </w:r>
    </w:p>
    <w:p w:rsidR="00FE1B28" w:rsidRPr="0044673E" w:rsidRDefault="00FE1B28" w:rsidP="00FE1B28">
      <w:pPr>
        <w:pStyle w:val="a8"/>
        <w:numPr>
          <w:ilvl w:val="0"/>
          <w:numId w:val="13"/>
        </w:numPr>
        <w:rPr>
          <w:sz w:val="26"/>
          <w:szCs w:val="26"/>
        </w:rPr>
      </w:pPr>
      <w:r w:rsidRPr="0044673E">
        <w:rPr>
          <w:sz w:val="26"/>
          <w:szCs w:val="26"/>
        </w:rPr>
        <w:t>ВИЧ;</w:t>
      </w:r>
    </w:p>
    <w:p w:rsidR="00FE1B28" w:rsidRPr="0044673E" w:rsidRDefault="00FE1B28" w:rsidP="00FE1B28">
      <w:pPr>
        <w:pStyle w:val="a8"/>
        <w:numPr>
          <w:ilvl w:val="0"/>
          <w:numId w:val="13"/>
        </w:numPr>
        <w:rPr>
          <w:sz w:val="26"/>
          <w:szCs w:val="26"/>
        </w:rPr>
      </w:pPr>
      <w:r w:rsidRPr="0044673E">
        <w:rPr>
          <w:sz w:val="26"/>
          <w:szCs w:val="26"/>
        </w:rPr>
        <w:t>острые инфекционные заболевания;</w:t>
      </w:r>
    </w:p>
    <w:p w:rsidR="00FE1B28" w:rsidRPr="0044673E" w:rsidRDefault="00FE1B28" w:rsidP="00FE1B28">
      <w:pPr>
        <w:pStyle w:val="a8"/>
        <w:numPr>
          <w:ilvl w:val="0"/>
          <w:numId w:val="13"/>
        </w:numPr>
        <w:rPr>
          <w:sz w:val="26"/>
          <w:szCs w:val="26"/>
        </w:rPr>
      </w:pPr>
      <w:r w:rsidRPr="0044673E">
        <w:rPr>
          <w:sz w:val="26"/>
          <w:szCs w:val="26"/>
        </w:rPr>
        <w:t>психические заболевания.</w:t>
      </w:r>
    </w:p>
    <w:p w:rsidR="00FE1B28" w:rsidRDefault="00FE1B28" w:rsidP="00FE1B28">
      <w:pPr>
        <w:rPr>
          <w:b/>
          <w:shadow/>
          <w:sz w:val="32"/>
          <w:szCs w:val="32"/>
        </w:rPr>
      </w:pPr>
    </w:p>
    <w:p w:rsidR="00FE1B28" w:rsidRDefault="00FE1B28" w:rsidP="00FE1B28">
      <w:pPr>
        <w:shd w:val="clear" w:color="auto" w:fill="FFFFFF"/>
        <w:jc w:val="center"/>
        <w:textAlignment w:val="baseline"/>
        <w:outlineLvl w:val="1"/>
        <w:rPr>
          <w:b/>
          <w:shadow/>
          <w:spacing w:val="2"/>
          <w:sz w:val="26"/>
          <w:szCs w:val="26"/>
        </w:rPr>
      </w:pPr>
    </w:p>
    <w:p w:rsidR="00FE1B28" w:rsidRPr="00EF6CBE" w:rsidRDefault="00FE1B28" w:rsidP="00FE1B28">
      <w:pPr>
        <w:shd w:val="clear" w:color="auto" w:fill="FFFFFF"/>
        <w:jc w:val="center"/>
        <w:textAlignment w:val="baseline"/>
        <w:outlineLvl w:val="1"/>
        <w:rPr>
          <w:b/>
          <w:shadow/>
          <w:spacing w:val="2"/>
          <w:sz w:val="26"/>
          <w:szCs w:val="26"/>
        </w:rPr>
      </w:pPr>
      <w:r w:rsidRPr="00EF6CBE">
        <w:rPr>
          <w:b/>
          <w:shadow/>
          <w:spacing w:val="2"/>
          <w:sz w:val="26"/>
          <w:szCs w:val="26"/>
        </w:rPr>
        <w:lastRenderedPageBreak/>
        <w:t>ПОКАЗАНИЯ К ГОСПИТАЛИЗАЦИИ В РЕВМАТОЛОГИЧЕСКОЕОТДЕЛЕНИЕ</w:t>
      </w:r>
    </w:p>
    <w:p w:rsidR="00FE1B28" w:rsidRPr="00EF6CBE" w:rsidRDefault="00FE1B28" w:rsidP="00FE1B28">
      <w:pPr>
        <w:shd w:val="clear" w:color="auto" w:fill="FFFFFF"/>
        <w:ind w:left="10" w:right="-2"/>
        <w:jc w:val="both"/>
        <w:rPr>
          <w:sz w:val="26"/>
          <w:szCs w:val="26"/>
        </w:rPr>
      </w:pPr>
      <w:proofErr w:type="gramStart"/>
      <w:r w:rsidRPr="00EF6CBE">
        <w:rPr>
          <w:bCs/>
          <w:sz w:val="26"/>
          <w:szCs w:val="26"/>
        </w:rPr>
        <w:t>В соответствии с приказ</w:t>
      </w:r>
      <w:r>
        <w:rPr>
          <w:bCs/>
          <w:sz w:val="26"/>
          <w:szCs w:val="26"/>
        </w:rPr>
        <w:t>ами</w:t>
      </w:r>
      <w:r w:rsidRPr="00EF6CBE">
        <w:rPr>
          <w:bCs/>
          <w:sz w:val="26"/>
          <w:szCs w:val="26"/>
        </w:rPr>
        <w:t xml:space="preserve"> МЗ РФ от 12 ноября 2012 г. N 900н «Об утверждении порядка оказания медицинской помощи населению по профилю Ревматология»</w:t>
      </w:r>
      <w:r>
        <w:rPr>
          <w:bCs/>
          <w:sz w:val="26"/>
          <w:szCs w:val="26"/>
        </w:rPr>
        <w:t xml:space="preserve">, </w:t>
      </w:r>
      <w:r>
        <w:rPr>
          <w:sz w:val="26"/>
          <w:szCs w:val="26"/>
        </w:rPr>
        <w:t xml:space="preserve">от 02.12.2014г. №796 «Об утверждении Положения об организации оказания специализированной, в том числе высокотехнологичной, медицинской помощи», </w:t>
      </w:r>
      <w:r w:rsidRPr="00D474AD">
        <w:rPr>
          <w:sz w:val="26"/>
          <w:szCs w:val="26"/>
        </w:rPr>
        <w:t xml:space="preserve"> </w:t>
      </w:r>
      <w:r>
        <w:rPr>
          <w:sz w:val="26"/>
          <w:szCs w:val="26"/>
        </w:rPr>
        <w:t>от 29.12.2014г. №930 «Об утверждении порядка организации оказания высокотехнологичной медицинской помощи с применением специальной информационной системы»;</w:t>
      </w:r>
      <w:proofErr w:type="gramEnd"/>
      <w:r w:rsidRPr="00EF6CBE">
        <w:rPr>
          <w:bCs/>
          <w:sz w:val="26"/>
          <w:szCs w:val="26"/>
        </w:rPr>
        <w:t xml:space="preserve"> </w:t>
      </w:r>
      <w:proofErr w:type="gramStart"/>
      <w:r w:rsidRPr="00EF6CBE">
        <w:rPr>
          <w:bCs/>
          <w:sz w:val="26"/>
          <w:szCs w:val="26"/>
        </w:rPr>
        <w:t>приказ</w:t>
      </w:r>
      <w:r>
        <w:rPr>
          <w:bCs/>
          <w:sz w:val="26"/>
          <w:szCs w:val="26"/>
        </w:rPr>
        <w:t xml:space="preserve">ами </w:t>
      </w:r>
      <w:r w:rsidRPr="00EF6CBE">
        <w:rPr>
          <w:sz w:val="26"/>
          <w:szCs w:val="26"/>
        </w:rPr>
        <w:t>МЗ СК</w:t>
      </w:r>
      <w:r>
        <w:rPr>
          <w:sz w:val="26"/>
          <w:szCs w:val="26"/>
        </w:rPr>
        <w:t xml:space="preserve"> </w:t>
      </w:r>
      <w:r w:rsidRPr="00EF6CBE">
        <w:rPr>
          <w:sz w:val="26"/>
          <w:szCs w:val="26"/>
        </w:rPr>
        <w:t xml:space="preserve">от 24.09.2012 года №01-05/655 «О некоторых мерах по реализации </w:t>
      </w:r>
      <w:proofErr w:type="spellStart"/>
      <w:r w:rsidRPr="00EF6CBE">
        <w:rPr>
          <w:sz w:val="26"/>
          <w:szCs w:val="26"/>
        </w:rPr>
        <w:t>натерритории</w:t>
      </w:r>
      <w:proofErr w:type="spellEnd"/>
      <w:r w:rsidRPr="00EF6CBE">
        <w:rPr>
          <w:sz w:val="26"/>
          <w:szCs w:val="26"/>
        </w:rPr>
        <w:t xml:space="preserve"> СК порядка оказания медицинской помощи больным с ревматологическими болезнями», </w:t>
      </w:r>
      <w:r>
        <w:rPr>
          <w:sz w:val="26"/>
          <w:szCs w:val="26"/>
        </w:rPr>
        <w:t xml:space="preserve">от 26.07.2012 года №472 «Об организации на территории Ставропольского края межмуниципальных специализированных центров», </w:t>
      </w:r>
      <w:r w:rsidRPr="00EF6CBE">
        <w:rPr>
          <w:bCs/>
          <w:sz w:val="26"/>
          <w:szCs w:val="26"/>
        </w:rPr>
        <w:t>в ревматологическом   отделении оказывается с</w:t>
      </w:r>
      <w:r w:rsidRPr="00EF6CBE">
        <w:rPr>
          <w:sz w:val="26"/>
          <w:szCs w:val="26"/>
        </w:rPr>
        <w:t>пециализированная, в том числе высокотехнологичная медицинская помощь  и включает в себя профилактику, диагностику, лечение заболеваний и состояний, требующих использования специальных</w:t>
      </w:r>
      <w:proofErr w:type="gramEnd"/>
      <w:r w:rsidRPr="00EF6CBE">
        <w:rPr>
          <w:sz w:val="26"/>
          <w:szCs w:val="26"/>
        </w:rPr>
        <w:t xml:space="preserve"> методов и сложных медицинских технологий, а так же при </w:t>
      </w:r>
      <w:proofErr w:type="gramStart"/>
      <w:r w:rsidRPr="00EF6CBE">
        <w:rPr>
          <w:sz w:val="26"/>
          <w:szCs w:val="26"/>
        </w:rPr>
        <w:t>наличии</w:t>
      </w:r>
      <w:proofErr w:type="gramEnd"/>
      <w:r w:rsidRPr="00EF6CBE">
        <w:rPr>
          <w:sz w:val="26"/>
          <w:szCs w:val="26"/>
        </w:rPr>
        <w:t xml:space="preserve"> медицинских показаний проведение терапии генно-инженерными биологическими препаратами.</w:t>
      </w:r>
    </w:p>
    <w:p w:rsidR="00FE1B28" w:rsidRPr="00C57A53" w:rsidRDefault="00FE1B28" w:rsidP="00FE1B28">
      <w:pPr>
        <w:pStyle w:val="a4"/>
        <w:rPr>
          <w:sz w:val="26"/>
          <w:szCs w:val="26"/>
        </w:rPr>
      </w:pPr>
      <w:r w:rsidRPr="006139E7">
        <w:rPr>
          <w:sz w:val="26"/>
          <w:szCs w:val="26"/>
        </w:rPr>
        <w:t>Ревматологическое отделение</w:t>
      </w:r>
      <w:r w:rsidRPr="00970C51">
        <w:rPr>
          <w:sz w:val="26"/>
          <w:szCs w:val="26"/>
        </w:rPr>
        <w:t xml:space="preserve"> </w:t>
      </w:r>
      <w:r w:rsidRPr="00C57A53">
        <w:rPr>
          <w:sz w:val="26"/>
          <w:szCs w:val="26"/>
        </w:rPr>
        <w:t>в соответствии с приказом МЗ СК от 2</w:t>
      </w:r>
      <w:r>
        <w:rPr>
          <w:sz w:val="26"/>
          <w:szCs w:val="26"/>
        </w:rPr>
        <w:t>4</w:t>
      </w:r>
      <w:r w:rsidRPr="00C57A53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C57A53">
        <w:rPr>
          <w:sz w:val="26"/>
          <w:szCs w:val="26"/>
        </w:rPr>
        <w:t>.2012 года</w:t>
      </w:r>
      <w:r>
        <w:rPr>
          <w:sz w:val="26"/>
          <w:szCs w:val="26"/>
        </w:rPr>
        <w:t xml:space="preserve"> №655 </w:t>
      </w:r>
      <w:r w:rsidRPr="00C57A53">
        <w:rPr>
          <w:sz w:val="26"/>
          <w:szCs w:val="26"/>
        </w:rPr>
        <w:t>«О</w:t>
      </w:r>
      <w:r>
        <w:rPr>
          <w:sz w:val="26"/>
          <w:szCs w:val="26"/>
        </w:rPr>
        <w:t xml:space="preserve"> мерах по реализации на территории СК Порядка оказания медицинской помощи больным с ревматическими болезнями» </w:t>
      </w:r>
      <w:r w:rsidRPr="00C57A53">
        <w:rPr>
          <w:sz w:val="26"/>
          <w:szCs w:val="26"/>
        </w:rPr>
        <w:t xml:space="preserve">оказывает </w:t>
      </w:r>
      <w:r>
        <w:rPr>
          <w:sz w:val="26"/>
          <w:szCs w:val="26"/>
        </w:rPr>
        <w:t xml:space="preserve">специализированную </w:t>
      </w:r>
      <w:r w:rsidRPr="00C57A53">
        <w:rPr>
          <w:sz w:val="26"/>
          <w:szCs w:val="26"/>
        </w:rPr>
        <w:t xml:space="preserve">медицинская помощь   взрослому населению </w:t>
      </w:r>
      <w:r>
        <w:rPr>
          <w:sz w:val="26"/>
          <w:szCs w:val="26"/>
        </w:rPr>
        <w:t>по направлению медицинских организаций 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 xml:space="preserve">таврополя, муниципальные районы: </w:t>
      </w:r>
      <w:proofErr w:type="spellStart"/>
      <w:r w:rsidRPr="00C57A53">
        <w:rPr>
          <w:sz w:val="26"/>
          <w:szCs w:val="26"/>
        </w:rPr>
        <w:t>Шпаковск</w:t>
      </w:r>
      <w:r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 xml:space="preserve">, </w:t>
      </w:r>
      <w:r w:rsidRPr="00C57A53">
        <w:rPr>
          <w:sz w:val="26"/>
          <w:szCs w:val="26"/>
        </w:rPr>
        <w:t xml:space="preserve"> Красногвардейск</w:t>
      </w:r>
      <w:r>
        <w:rPr>
          <w:sz w:val="26"/>
          <w:szCs w:val="26"/>
        </w:rPr>
        <w:t>ий</w:t>
      </w:r>
      <w:r w:rsidRPr="00C57A53">
        <w:rPr>
          <w:sz w:val="26"/>
          <w:szCs w:val="26"/>
        </w:rPr>
        <w:t xml:space="preserve">, </w:t>
      </w:r>
      <w:proofErr w:type="spellStart"/>
      <w:r w:rsidRPr="00C57A53">
        <w:rPr>
          <w:sz w:val="26"/>
          <w:szCs w:val="26"/>
        </w:rPr>
        <w:t>Изобильненск</w:t>
      </w:r>
      <w:r>
        <w:rPr>
          <w:sz w:val="26"/>
          <w:szCs w:val="26"/>
        </w:rPr>
        <w:t>ий</w:t>
      </w:r>
      <w:proofErr w:type="spellEnd"/>
      <w:r w:rsidRPr="00C57A53">
        <w:rPr>
          <w:sz w:val="26"/>
          <w:szCs w:val="26"/>
        </w:rPr>
        <w:t xml:space="preserve">, </w:t>
      </w:r>
      <w:proofErr w:type="spellStart"/>
      <w:r w:rsidRPr="00C57A53">
        <w:rPr>
          <w:sz w:val="26"/>
          <w:szCs w:val="26"/>
        </w:rPr>
        <w:t>Новоалександровск</w:t>
      </w:r>
      <w:r>
        <w:rPr>
          <w:sz w:val="26"/>
          <w:szCs w:val="26"/>
        </w:rPr>
        <w:t>ий</w:t>
      </w:r>
      <w:proofErr w:type="spellEnd"/>
      <w:r w:rsidRPr="00C57A53">
        <w:rPr>
          <w:sz w:val="26"/>
          <w:szCs w:val="26"/>
        </w:rPr>
        <w:t xml:space="preserve">,  </w:t>
      </w:r>
      <w:proofErr w:type="spellStart"/>
      <w:r w:rsidRPr="00C57A53">
        <w:rPr>
          <w:sz w:val="26"/>
          <w:szCs w:val="26"/>
        </w:rPr>
        <w:t>Труновск</w:t>
      </w:r>
      <w:r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Грачевский</w:t>
      </w:r>
      <w:proofErr w:type="spellEnd"/>
      <w:r w:rsidRPr="00C57A53">
        <w:rPr>
          <w:sz w:val="26"/>
          <w:szCs w:val="26"/>
        </w:rPr>
        <w:t>.</w:t>
      </w:r>
    </w:p>
    <w:p w:rsidR="00FE1B28" w:rsidRDefault="00FE1B28" w:rsidP="00FE1B28">
      <w:pPr>
        <w:shd w:val="clear" w:color="auto" w:fill="FFFFFF"/>
        <w:suppressAutoHyphens/>
        <w:ind w:right="-2"/>
        <w:jc w:val="both"/>
      </w:pPr>
      <w:r>
        <w:rPr>
          <w:sz w:val="26"/>
          <w:szCs w:val="26"/>
        </w:rPr>
        <w:t xml:space="preserve">В соответствии </w:t>
      </w:r>
      <w:r w:rsidRPr="00C57A53">
        <w:rPr>
          <w:sz w:val="26"/>
          <w:szCs w:val="26"/>
        </w:rPr>
        <w:t xml:space="preserve">с приказом МЗ СК от 26.07.2012 года №472 «Об организации на территории Ставропольского края межмуниципальных специализированных центров» </w:t>
      </w:r>
      <w:r>
        <w:rPr>
          <w:sz w:val="26"/>
          <w:szCs w:val="26"/>
        </w:rPr>
        <w:t xml:space="preserve">ревматологическое </w:t>
      </w:r>
      <w:r w:rsidRPr="00C57A53">
        <w:rPr>
          <w:bCs/>
          <w:sz w:val="26"/>
          <w:szCs w:val="26"/>
        </w:rPr>
        <w:t xml:space="preserve">отделение </w:t>
      </w:r>
      <w:r w:rsidRPr="00C57A53">
        <w:rPr>
          <w:sz w:val="26"/>
          <w:szCs w:val="26"/>
        </w:rPr>
        <w:t xml:space="preserve">является межмуниципальным специализированным центром и оказывает </w:t>
      </w:r>
      <w:r w:rsidRPr="00C57A53">
        <w:rPr>
          <w:bCs/>
          <w:sz w:val="26"/>
          <w:szCs w:val="26"/>
        </w:rPr>
        <w:t>с</w:t>
      </w:r>
      <w:r w:rsidRPr="00C57A53">
        <w:rPr>
          <w:sz w:val="26"/>
          <w:szCs w:val="26"/>
        </w:rPr>
        <w:t>пециализированн</w:t>
      </w:r>
      <w:r>
        <w:rPr>
          <w:sz w:val="26"/>
          <w:szCs w:val="26"/>
        </w:rPr>
        <w:t>ую</w:t>
      </w:r>
      <w:r w:rsidRPr="00C57A53">
        <w:rPr>
          <w:sz w:val="26"/>
          <w:szCs w:val="26"/>
        </w:rPr>
        <w:t xml:space="preserve"> медицинск</w:t>
      </w:r>
      <w:r>
        <w:rPr>
          <w:sz w:val="26"/>
          <w:szCs w:val="26"/>
        </w:rPr>
        <w:t>ую</w:t>
      </w:r>
      <w:r w:rsidRPr="00C57A53">
        <w:rPr>
          <w:sz w:val="26"/>
          <w:szCs w:val="26"/>
        </w:rPr>
        <w:t xml:space="preserve"> помощь  </w:t>
      </w:r>
      <w:r>
        <w:rPr>
          <w:sz w:val="26"/>
          <w:szCs w:val="26"/>
        </w:rPr>
        <w:t>по профилю ревматические заболевания</w:t>
      </w:r>
      <w:r w:rsidRPr="00C57A53">
        <w:rPr>
          <w:sz w:val="26"/>
          <w:szCs w:val="26"/>
        </w:rPr>
        <w:t xml:space="preserve"> взрослому населению </w:t>
      </w:r>
      <w:r>
        <w:rPr>
          <w:sz w:val="26"/>
          <w:szCs w:val="26"/>
        </w:rPr>
        <w:t xml:space="preserve">направленных из прикрепленных территорий: </w:t>
      </w:r>
      <w:r w:rsidRPr="00C57A53">
        <w:rPr>
          <w:sz w:val="26"/>
          <w:szCs w:val="26"/>
        </w:rPr>
        <w:t>г</w:t>
      </w:r>
      <w:proofErr w:type="gramStart"/>
      <w:r w:rsidRPr="00C57A53">
        <w:rPr>
          <w:sz w:val="26"/>
          <w:szCs w:val="26"/>
        </w:rPr>
        <w:t>.С</w:t>
      </w:r>
      <w:proofErr w:type="gramEnd"/>
      <w:r w:rsidRPr="00C57A53">
        <w:rPr>
          <w:sz w:val="26"/>
          <w:szCs w:val="26"/>
        </w:rPr>
        <w:t>тавропол</w:t>
      </w:r>
      <w:r>
        <w:rPr>
          <w:sz w:val="26"/>
          <w:szCs w:val="26"/>
        </w:rPr>
        <w:t xml:space="preserve">ь, муниципальные районы - </w:t>
      </w:r>
      <w:r w:rsidRPr="00C57A53">
        <w:rPr>
          <w:sz w:val="26"/>
          <w:szCs w:val="26"/>
        </w:rPr>
        <w:t xml:space="preserve"> </w:t>
      </w:r>
      <w:proofErr w:type="spellStart"/>
      <w:r w:rsidRPr="00C57A53">
        <w:rPr>
          <w:sz w:val="26"/>
          <w:szCs w:val="26"/>
        </w:rPr>
        <w:t>Шпаковск</w:t>
      </w:r>
      <w:r>
        <w:rPr>
          <w:sz w:val="26"/>
          <w:szCs w:val="26"/>
        </w:rPr>
        <w:t>ий</w:t>
      </w:r>
      <w:proofErr w:type="spellEnd"/>
      <w:r w:rsidRPr="00C57A53">
        <w:rPr>
          <w:sz w:val="26"/>
          <w:szCs w:val="26"/>
        </w:rPr>
        <w:t>, Красногвардейск</w:t>
      </w:r>
      <w:r>
        <w:rPr>
          <w:sz w:val="26"/>
          <w:szCs w:val="26"/>
        </w:rPr>
        <w:t>ий</w:t>
      </w:r>
      <w:r w:rsidRPr="00C57A53">
        <w:rPr>
          <w:sz w:val="26"/>
          <w:szCs w:val="26"/>
        </w:rPr>
        <w:t xml:space="preserve">, </w:t>
      </w:r>
      <w:proofErr w:type="spellStart"/>
      <w:r w:rsidRPr="00C57A53">
        <w:rPr>
          <w:sz w:val="26"/>
          <w:szCs w:val="26"/>
        </w:rPr>
        <w:t>Изобильненск</w:t>
      </w:r>
      <w:r>
        <w:rPr>
          <w:sz w:val="26"/>
          <w:szCs w:val="26"/>
        </w:rPr>
        <w:t>ий</w:t>
      </w:r>
      <w:proofErr w:type="spellEnd"/>
      <w:r w:rsidRPr="00C57A53">
        <w:rPr>
          <w:sz w:val="26"/>
          <w:szCs w:val="26"/>
        </w:rPr>
        <w:t xml:space="preserve">, </w:t>
      </w:r>
      <w:proofErr w:type="spellStart"/>
      <w:r w:rsidRPr="00C57A53">
        <w:rPr>
          <w:sz w:val="26"/>
          <w:szCs w:val="26"/>
        </w:rPr>
        <w:t>Новоалександровск</w:t>
      </w:r>
      <w:r>
        <w:rPr>
          <w:sz w:val="26"/>
          <w:szCs w:val="26"/>
        </w:rPr>
        <w:t>ий</w:t>
      </w:r>
      <w:proofErr w:type="spellEnd"/>
      <w:r w:rsidRPr="00C57A53">
        <w:rPr>
          <w:sz w:val="26"/>
          <w:szCs w:val="26"/>
        </w:rPr>
        <w:t xml:space="preserve">,  </w:t>
      </w:r>
      <w:proofErr w:type="spellStart"/>
      <w:r w:rsidRPr="00C57A53">
        <w:rPr>
          <w:sz w:val="26"/>
          <w:szCs w:val="26"/>
        </w:rPr>
        <w:t>Труновск</w:t>
      </w:r>
      <w:r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>.</w:t>
      </w:r>
    </w:p>
    <w:p w:rsidR="00FE1B28" w:rsidRPr="00EF6CBE" w:rsidRDefault="00FE1B28" w:rsidP="00FE1B28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EF6CBE">
        <w:rPr>
          <w:sz w:val="26"/>
          <w:szCs w:val="26"/>
        </w:rPr>
        <w:t>Плановая и экстренная госпитализация осуществляется ежедневно.</w:t>
      </w:r>
    </w:p>
    <w:p w:rsidR="00FE1B28" w:rsidRDefault="00FE1B28" w:rsidP="00FE1B28"/>
    <w:p w:rsidR="00FE1B28" w:rsidRPr="00EF6CBE" w:rsidRDefault="00FE1B28" w:rsidP="00FE1B28">
      <w:pPr>
        <w:ind w:firstLine="540"/>
        <w:jc w:val="both"/>
        <w:rPr>
          <w:b/>
          <w:spacing w:val="2"/>
          <w:sz w:val="26"/>
          <w:szCs w:val="26"/>
        </w:rPr>
      </w:pPr>
      <w:r w:rsidRPr="00EF6CBE">
        <w:rPr>
          <w:b/>
          <w:spacing w:val="2"/>
          <w:sz w:val="26"/>
          <w:szCs w:val="26"/>
        </w:rPr>
        <w:t>Алгоритм  госпитализации по профилю  "Ревматология"</w:t>
      </w:r>
    </w:p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601"/>
        <w:gridCol w:w="3930"/>
        <w:gridCol w:w="2351"/>
        <w:gridCol w:w="3324"/>
      </w:tblGrid>
      <w:tr w:rsidR="00FE1B28" w:rsidRPr="00EF6CBE" w:rsidTr="00126258">
        <w:trPr>
          <w:trHeight w:val="16"/>
        </w:trPr>
        <w:tc>
          <w:tcPr>
            <w:tcW w:w="601" w:type="dxa"/>
            <w:hideMark/>
          </w:tcPr>
          <w:p w:rsidR="00FE1B28" w:rsidRPr="00EF6CBE" w:rsidRDefault="00FE1B28" w:rsidP="00126258"/>
        </w:tc>
        <w:tc>
          <w:tcPr>
            <w:tcW w:w="3930" w:type="dxa"/>
            <w:hideMark/>
          </w:tcPr>
          <w:p w:rsidR="00FE1B28" w:rsidRPr="00EF6CBE" w:rsidRDefault="00FE1B28" w:rsidP="00126258"/>
        </w:tc>
        <w:tc>
          <w:tcPr>
            <w:tcW w:w="2351" w:type="dxa"/>
            <w:hideMark/>
          </w:tcPr>
          <w:p w:rsidR="00FE1B28" w:rsidRPr="00EF6CBE" w:rsidRDefault="00FE1B28" w:rsidP="00126258"/>
        </w:tc>
        <w:tc>
          <w:tcPr>
            <w:tcW w:w="3324" w:type="dxa"/>
            <w:hideMark/>
          </w:tcPr>
          <w:p w:rsidR="00FE1B28" w:rsidRPr="00EF6CBE" w:rsidRDefault="00FE1B28" w:rsidP="00126258"/>
        </w:tc>
      </w:tr>
      <w:tr w:rsidR="00FE1B28" w:rsidRPr="00EF6CBE" w:rsidTr="00126258">
        <w:trPr>
          <w:trHeight w:val="157"/>
        </w:trPr>
        <w:tc>
          <w:tcPr>
            <w:tcW w:w="6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F6CBE" w:rsidRDefault="00FE1B28" w:rsidP="00126258">
            <w:pPr>
              <w:jc w:val="center"/>
              <w:textAlignment w:val="baseline"/>
            </w:pPr>
            <w:r w:rsidRPr="00EF6CBE">
              <w:t xml:space="preserve">N </w:t>
            </w:r>
            <w:proofErr w:type="spellStart"/>
            <w:proofErr w:type="gramStart"/>
            <w:r w:rsidRPr="00EF6CBE">
              <w:t>п</w:t>
            </w:r>
            <w:proofErr w:type="spellEnd"/>
            <w:proofErr w:type="gramEnd"/>
            <w:r w:rsidRPr="00EF6CBE">
              <w:t>/</w:t>
            </w:r>
            <w:proofErr w:type="spellStart"/>
            <w:r w:rsidRPr="00EF6CBE">
              <w:t>п</w:t>
            </w:r>
            <w:proofErr w:type="spellEnd"/>
          </w:p>
        </w:tc>
        <w:tc>
          <w:tcPr>
            <w:tcW w:w="39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F6CBE" w:rsidRDefault="00FE1B28" w:rsidP="00126258">
            <w:pPr>
              <w:jc w:val="center"/>
              <w:textAlignment w:val="baseline"/>
            </w:pPr>
            <w:r w:rsidRPr="00EF6CBE">
              <w:t>Патология</w:t>
            </w:r>
          </w:p>
        </w:tc>
        <w:tc>
          <w:tcPr>
            <w:tcW w:w="5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F6CBE" w:rsidRDefault="00FE1B28" w:rsidP="00126258">
            <w:pPr>
              <w:jc w:val="center"/>
              <w:textAlignment w:val="baseline"/>
            </w:pPr>
            <w:r w:rsidRPr="00EF6CBE">
              <w:t>Медицинская помощь в условиях круглосуточного стационара</w:t>
            </w:r>
          </w:p>
        </w:tc>
      </w:tr>
      <w:tr w:rsidR="00FE1B28" w:rsidRPr="00EF6CBE" w:rsidTr="00126258">
        <w:trPr>
          <w:trHeight w:val="157"/>
        </w:trPr>
        <w:tc>
          <w:tcPr>
            <w:tcW w:w="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F6CBE" w:rsidRDefault="00FE1B28" w:rsidP="00126258"/>
        </w:tc>
        <w:tc>
          <w:tcPr>
            <w:tcW w:w="39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F6CBE" w:rsidRDefault="00FE1B28" w:rsidP="00126258"/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F6CBE" w:rsidRDefault="00FE1B28" w:rsidP="00126258">
            <w:pPr>
              <w:jc w:val="center"/>
              <w:textAlignment w:val="baseline"/>
            </w:pPr>
            <w:r w:rsidRPr="00EF6CBE">
              <w:t>в экстренном порядке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F6CBE" w:rsidRDefault="00FE1B28" w:rsidP="00126258">
            <w:pPr>
              <w:jc w:val="center"/>
              <w:textAlignment w:val="baseline"/>
            </w:pPr>
            <w:r w:rsidRPr="00EF6CBE">
              <w:t>в плановом порядке</w:t>
            </w:r>
          </w:p>
        </w:tc>
      </w:tr>
      <w:tr w:rsidR="00FE1B28" w:rsidRPr="00EF6CBE" w:rsidTr="00126258">
        <w:trPr>
          <w:trHeight w:val="157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F6CBE" w:rsidRDefault="00FE1B28" w:rsidP="00126258">
            <w:pPr>
              <w:jc w:val="center"/>
              <w:textAlignment w:val="baseline"/>
            </w:pPr>
            <w:r w:rsidRPr="00EF6CBE">
              <w:t>1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F6CBE" w:rsidRDefault="00FE1B28" w:rsidP="00126258">
            <w:pPr>
              <w:textAlignment w:val="baseline"/>
            </w:pPr>
            <w:proofErr w:type="gramStart"/>
            <w:r w:rsidRPr="00EF6CBE">
              <w:t xml:space="preserve">Диффузные заболевания соединительной ткани (системная красная волчанка, дерматомиозит, </w:t>
            </w:r>
            <w:proofErr w:type="spellStart"/>
            <w:r w:rsidRPr="00EF6CBE">
              <w:t>полимиозит</w:t>
            </w:r>
            <w:proofErr w:type="spellEnd"/>
            <w:r w:rsidRPr="00EF6CBE">
              <w:t xml:space="preserve">, системная склеродермия, системные </w:t>
            </w:r>
            <w:proofErr w:type="spellStart"/>
            <w:r w:rsidRPr="00EF6CBE">
              <w:t>васкулиты</w:t>
            </w:r>
            <w:proofErr w:type="spellEnd"/>
            <w:r w:rsidRPr="00EF6CBE">
              <w:t xml:space="preserve">, </w:t>
            </w:r>
            <w:proofErr w:type="spellStart"/>
            <w:r w:rsidRPr="00EF6CBE">
              <w:t>с-мШегрена</w:t>
            </w:r>
            <w:proofErr w:type="spellEnd"/>
            <w:r w:rsidRPr="00EF6CBE">
              <w:t xml:space="preserve">, </w:t>
            </w:r>
            <w:proofErr w:type="spellStart"/>
            <w:r w:rsidRPr="00EF6CBE">
              <w:t>с-м</w:t>
            </w:r>
            <w:proofErr w:type="spellEnd"/>
            <w:r w:rsidRPr="00EF6CBE">
              <w:t xml:space="preserve"> </w:t>
            </w:r>
            <w:proofErr w:type="spellStart"/>
            <w:r w:rsidRPr="00EF6CBE">
              <w:t>Шарпа</w:t>
            </w:r>
            <w:proofErr w:type="spellEnd"/>
            <w:r w:rsidRPr="00EF6CBE">
              <w:t xml:space="preserve">, недифференцированный коллагеноз, болезнь </w:t>
            </w:r>
            <w:proofErr w:type="spellStart"/>
            <w:r w:rsidRPr="00EF6CBE">
              <w:t>Стилла</w:t>
            </w:r>
            <w:proofErr w:type="spellEnd"/>
            <w:r w:rsidRPr="00EF6CBE">
              <w:t xml:space="preserve"> взрослых, первичный </w:t>
            </w:r>
            <w:proofErr w:type="spellStart"/>
            <w:r w:rsidRPr="00EF6CBE">
              <w:t>антифосфолипидный</w:t>
            </w:r>
            <w:proofErr w:type="spellEnd"/>
            <w:r w:rsidRPr="00EF6CBE">
              <w:t xml:space="preserve"> </w:t>
            </w:r>
            <w:proofErr w:type="spellStart"/>
            <w:r w:rsidRPr="00EF6CBE">
              <w:t>с-м</w:t>
            </w:r>
            <w:proofErr w:type="spellEnd"/>
            <w:r w:rsidRPr="00EF6CBE">
              <w:t xml:space="preserve"> и др.).</w:t>
            </w:r>
            <w:proofErr w:type="gramEnd"/>
            <w:r w:rsidRPr="00EF6CBE">
              <w:br/>
            </w:r>
            <w:proofErr w:type="spellStart"/>
            <w:r w:rsidRPr="00EF6CBE">
              <w:t>Панникулит</w:t>
            </w:r>
            <w:proofErr w:type="spellEnd"/>
            <w:r w:rsidRPr="00EF6CBE">
              <w:t xml:space="preserve"> </w:t>
            </w:r>
            <w:proofErr w:type="spellStart"/>
            <w:r w:rsidRPr="00EF6CBE">
              <w:t>Вебера-Христиана</w:t>
            </w:r>
            <w:proofErr w:type="spellEnd"/>
            <w:r w:rsidRPr="00EF6CBE">
              <w:t xml:space="preserve">, </w:t>
            </w:r>
            <w:proofErr w:type="spellStart"/>
            <w:r w:rsidRPr="00EF6CBE">
              <w:t>мультицентрическийретикулогистиоцитоз</w:t>
            </w:r>
            <w:proofErr w:type="spellEnd"/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F6CBE" w:rsidRDefault="00FE1B28" w:rsidP="00126258">
            <w:pPr>
              <w:textAlignment w:val="baseline"/>
            </w:pPr>
            <w:proofErr w:type="gramStart"/>
            <w:r w:rsidRPr="00EF6CBE">
              <w:t>Все формы, угрожаемые жизни (с поражением легких, почек, нервной системы, абдоминальные формы, острые миокардиты и перикардиты, полисерозиты), нуждающиеся в проведении синхронизированной интенсивной терапии (СИТ).</w:t>
            </w:r>
            <w:proofErr w:type="gramEnd"/>
          </w:p>
          <w:p w:rsidR="00FE1B28" w:rsidRPr="00EF6CBE" w:rsidRDefault="00FE1B28" w:rsidP="00126258">
            <w:pPr>
              <w:textAlignment w:val="baseline"/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F6CBE" w:rsidRDefault="00FE1B28" w:rsidP="00126258">
            <w:pPr>
              <w:textAlignment w:val="baseline"/>
            </w:pPr>
            <w:r w:rsidRPr="00EF6CBE">
              <w:t xml:space="preserve">1. Все формы заболеваний со средней и высокой степенью активности для проведения </w:t>
            </w:r>
            <w:proofErr w:type="spellStart"/>
            <w:proofErr w:type="gramStart"/>
            <w:r w:rsidRPr="00EF6CBE">
              <w:t>пульс-терапии</w:t>
            </w:r>
            <w:proofErr w:type="spellEnd"/>
            <w:proofErr w:type="gramEnd"/>
            <w:r w:rsidRPr="00EF6CBE">
              <w:t xml:space="preserve"> большими дозами ГКС и/или цитостатической терапии.</w:t>
            </w:r>
            <w:r w:rsidRPr="00EF6CBE">
              <w:br/>
              <w:t>2. Для проведения повторных курсов СИТ.</w:t>
            </w:r>
            <w:r w:rsidRPr="00EF6CBE">
              <w:br/>
              <w:t>3. Все формы заболеваний со средней и минимальной степенью активности для курса консервативной терапии (</w:t>
            </w:r>
            <w:proofErr w:type="spellStart"/>
            <w:r w:rsidRPr="00EF6CBE">
              <w:t>физиолечение</w:t>
            </w:r>
            <w:proofErr w:type="spellEnd"/>
            <w:r w:rsidRPr="00EF6CBE">
              <w:t>, массаж, противовоспалительная терапия</w:t>
            </w:r>
            <w:proofErr w:type="gramStart"/>
            <w:r w:rsidRPr="00EF6CBE">
              <w:t>)п</w:t>
            </w:r>
            <w:proofErr w:type="gramEnd"/>
            <w:r w:rsidRPr="00EF6CBE">
              <w:t>ри отсутствии эффекта от лечения в амбулаторных условиях в течение 5 - 7 дней</w:t>
            </w:r>
          </w:p>
        </w:tc>
      </w:tr>
      <w:tr w:rsidR="00FE1B28" w:rsidRPr="00EF6CBE" w:rsidTr="00126258">
        <w:trPr>
          <w:trHeight w:val="693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F6CBE" w:rsidRDefault="00FE1B28" w:rsidP="00126258">
            <w:pPr>
              <w:jc w:val="center"/>
              <w:textAlignment w:val="baseline"/>
            </w:pPr>
            <w:r w:rsidRPr="00EF6CBE">
              <w:t>2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F6CBE" w:rsidRDefault="00FE1B28" w:rsidP="00126258">
            <w:pPr>
              <w:textAlignment w:val="baseline"/>
            </w:pPr>
            <w:proofErr w:type="spellStart"/>
            <w:r w:rsidRPr="00EF6CBE">
              <w:t>Остеоартроз</w:t>
            </w:r>
            <w:proofErr w:type="spellEnd"/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F6CBE" w:rsidRDefault="00FE1B28" w:rsidP="00126258">
            <w:pPr>
              <w:textAlignment w:val="baseline"/>
            </w:pPr>
            <w:proofErr w:type="spellStart"/>
            <w:r w:rsidRPr="00EF6CBE">
              <w:t>Остеоартроз</w:t>
            </w:r>
            <w:proofErr w:type="spellEnd"/>
            <w:r w:rsidRPr="00EF6CBE">
              <w:t xml:space="preserve"> с выраженным болевым синдромом, НФС 3 ст.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F6CBE" w:rsidRDefault="00FE1B28" w:rsidP="00126258">
            <w:pPr>
              <w:textAlignment w:val="baseline"/>
            </w:pPr>
            <w:proofErr w:type="spellStart"/>
            <w:proofErr w:type="gramStart"/>
            <w:r w:rsidRPr="00EF6CBE">
              <w:t>Остеоартроз</w:t>
            </w:r>
            <w:proofErr w:type="spellEnd"/>
            <w:r w:rsidRPr="00EF6CBE">
              <w:t xml:space="preserve"> с выраженным болевым синдромом, НФС 2 - 3 ст., с реактивным </w:t>
            </w:r>
            <w:proofErr w:type="spellStart"/>
            <w:r w:rsidRPr="00EF6CBE">
              <w:t>синовитом</w:t>
            </w:r>
            <w:proofErr w:type="spellEnd"/>
            <w:r w:rsidRPr="00EF6CBE">
              <w:t>.</w:t>
            </w:r>
            <w:proofErr w:type="gramEnd"/>
          </w:p>
        </w:tc>
      </w:tr>
      <w:tr w:rsidR="00FE1B28" w:rsidRPr="00EF6CBE" w:rsidTr="00126258">
        <w:trPr>
          <w:trHeight w:val="157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F6CBE" w:rsidRDefault="00FE1B28" w:rsidP="00126258">
            <w:pPr>
              <w:jc w:val="center"/>
              <w:textAlignment w:val="baseline"/>
            </w:pPr>
            <w:r w:rsidRPr="00EF6CBE">
              <w:t>3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F6CBE" w:rsidRDefault="00FE1B28" w:rsidP="00126258">
            <w:pPr>
              <w:textAlignment w:val="baseline"/>
            </w:pPr>
            <w:r w:rsidRPr="00EF6CBE">
              <w:t>Приобретенные пороки сердца (ППС), инфекционный эндокардит на фоне ревматизма + неревматические пороки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F6CBE" w:rsidRDefault="00FE1B28" w:rsidP="00126258">
            <w:pPr>
              <w:textAlignment w:val="baseline"/>
            </w:pPr>
            <w:r w:rsidRPr="00EF6CBE">
              <w:t xml:space="preserve">1. Острая сердечная недостаточность (отек легких, сердечная астма, </w:t>
            </w:r>
            <w:proofErr w:type="spellStart"/>
            <w:r w:rsidRPr="00EF6CBE">
              <w:t>аритмогенный</w:t>
            </w:r>
            <w:proofErr w:type="spellEnd"/>
            <w:r w:rsidRPr="00EF6CBE">
              <w:t xml:space="preserve"> шок).</w:t>
            </w:r>
            <w:r w:rsidRPr="00EF6CBE">
              <w:br/>
            </w:r>
            <w:r w:rsidRPr="00EF6CBE">
              <w:lastRenderedPageBreak/>
              <w:t xml:space="preserve">2. Инфекционный эндокардит на фоне </w:t>
            </w:r>
            <w:proofErr w:type="spellStart"/>
            <w:r w:rsidRPr="00EF6CBE">
              <w:t>ревматичекого</w:t>
            </w:r>
            <w:proofErr w:type="spellEnd"/>
            <w:r w:rsidRPr="00EF6CBE">
              <w:t xml:space="preserve"> порока сердца, впервые выявленный.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F6CBE" w:rsidRDefault="00FE1B28" w:rsidP="00126258">
            <w:pPr>
              <w:textAlignment w:val="baseline"/>
            </w:pPr>
            <w:r w:rsidRPr="00EF6CBE">
              <w:lastRenderedPageBreak/>
              <w:t xml:space="preserve">1. Ревматические пороки сердца (протезированные и </w:t>
            </w:r>
            <w:proofErr w:type="spellStart"/>
            <w:r w:rsidRPr="00EF6CBE">
              <w:t>непротезированные</w:t>
            </w:r>
            <w:proofErr w:type="spellEnd"/>
            <w:r w:rsidRPr="00EF6CBE">
              <w:t xml:space="preserve">) с ХСН 2А - 2Б ст., при </w:t>
            </w:r>
            <w:proofErr w:type="gramStart"/>
            <w:r w:rsidRPr="00EF6CBE">
              <w:t>отсутствии</w:t>
            </w:r>
            <w:proofErr w:type="gramEnd"/>
            <w:r w:rsidRPr="00EF6CBE">
              <w:t xml:space="preserve"> эффекта в течение 7 - 10 дней от начала </w:t>
            </w:r>
            <w:r w:rsidRPr="00EF6CBE">
              <w:lastRenderedPageBreak/>
              <w:t xml:space="preserve">лечения на амбулаторном этапе </w:t>
            </w:r>
            <w:r w:rsidRPr="00EF6CBE">
              <w:br/>
            </w:r>
          </w:p>
          <w:p w:rsidR="00FE1B28" w:rsidRPr="00EF6CBE" w:rsidRDefault="00FE1B28" w:rsidP="00126258">
            <w:pPr>
              <w:textAlignment w:val="baseline"/>
            </w:pPr>
            <w:r w:rsidRPr="00EF6CBE">
              <w:t>2. Острая ревматическая лихорадка.</w:t>
            </w:r>
          </w:p>
        </w:tc>
      </w:tr>
      <w:tr w:rsidR="00FE1B28" w:rsidRPr="00EF6CBE" w:rsidTr="00126258">
        <w:trPr>
          <w:trHeight w:val="157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F6CBE" w:rsidRDefault="00FE1B28" w:rsidP="00126258">
            <w:pPr>
              <w:jc w:val="center"/>
              <w:textAlignment w:val="baseline"/>
            </w:pPr>
            <w:r w:rsidRPr="00EF6CBE">
              <w:lastRenderedPageBreak/>
              <w:t>4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F6CBE" w:rsidRDefault="00FE1B28" w:rsidP="00126258">
            <w:pPr>
              <w:textAlignment w:val="baseline"/>
            </w:pPr>
            <w:proofErr w:type="spellStart"/>
            <w:r w:rsidRPr="00EF6CBE">
              <w:t>Ревматоидный</w:t>
            </w:r>
            <w:proofErr w:type="spellEnd"/>
            <w:r w:rsidRPr="00EF6CBE">
              <w:t xml:space="preserve"> артрит (РА). </w:t>
            </w:r>
            <w:proofErr w:type="spellStart"/>
            <w:r w:rsidRPr="00EF6CBE">
              <w:t>Ювенильный</w:t>
            </w:r>
            <w:proofErr w:type="spellEnd"/>
            <w:r w:rsidRPr="00EF6CBE">
              <w:t xml:space="preserve"> </w:t>
            </w:r>
            <w:proofErr w:type="spellStart"/>
            <w:r w:rsidRPr="00EF6CBE">
              <w:t>ревматоидный</w:t>
            </w:r>
            <w:proofErr w:type="spellEnd"/>
            <w:r w:rsidRPr="00EF6CBE">
              <w:t xml:space="preserve"> артрит (ЮРА)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F6CBE" w:rsidRDefault="00FE1B28" w:rsidP="00126258">
            <w:pPr>
              <w:textAlignment w:val="baseline"/>
            </w:pPr>
            <w:r w:rsidRPr="00EF6CBE">
              <w:t>ЮРА и РА с осложнениями, угрожающими жизни.</w:t>
            </w:r>
            <w:r w:rsidRPr="00EF6CBE">
              <w:br/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F6CBE" w:rsidRDefault="00FE1B28" w:rsidP="00126258">
            <w:pPr>
              <w:textAlignment w:val="baseline"/>
            </w:pPr>
            <w:r w:rsidRPr="00EF6CBE">
              <w:t xml:space="preserve">1. РА и ЮРА средней и высокой степени активности для проведения </w:t>
            </w:r>
            <w:proofErr w:type="spellStart"/>
            <w:proofErr w:type="gramStart"/>
            <w:r w:rsidRPr="00EF6CBE">
              <w:t>пульс-терапии</w:t>
            </w:r>
            <w:proofErr w:type="spellEnd"/>
            <w:proofErr w:type="gramEnd"/>
            <w:r w:rsidRPr="00EF6CBE">
              <w:t xml:space="preserve"> большими дозами ГКС и/или цитостатической терапии.</w:t>
            </w:r>
            <w:r w:rsidRPr="00EF6CBE">
              <w:br/>
              <w:t>2. Впервые выявленный РА для начала цитостатической терапии.</w:t>
            </w:r>
            <w:r w:rsidRPr="00EF6CBE">
              <w:br/>
              <w:t xml:space="preserve">3. </w:t>
            </w:r>
            <w:proofErr w:type="gramStart"/>
            <w:r w:rsidRPr="00EF6CBE">
              <w:t>РА и ЮРА средней и минимальной степени активности (для курса консервативной терапии - (</w:t>
            </w:r>
            <w:proofErr w:type="spellStart"/>
            <w:r w:rsidRPr="00EF6CBE">
              <w:t>физиолечение</w:t>
            </w:r>
            <w:proofErr w:type="spellEnd"/>
            <w:r w:rsidRPr="00EF6CBE">
              <w:t>, массаж, противовоспалительная терапия).</w:t>
            </w:r>
            <w:proofErr w:type="gramEnd"/>
          </w:p>
        </w:tc>
      </w:tr>
      <w:tr w:rsidR="00FE1B28" w:rsidRPr="00EF6CBE" w:rsidTr="00126258">
        <w:trPr>
          <w:trHeight w:val="157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F6CBE" w:rsidRDefault="00FE1B28" w:rsidP="00126258">
            <w:pPr>
              <w:jc w:val="center"/>
              <w:textAlignment w:val="baseline"/>
            </w:pPr>
            <w:r w:rsidRPr="00EF6CBE">
              <w:t>5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F6CBE" w:rsidRDefault="00FE1B28" w:rsidP="00126258">
            <w:pPr>
              <w:textAlignment w:val="baseline"/>
            </w:pPr>
            <w:proofErr w:type="spellStart"/>
            <w:r w:rsidRPr="00EF6CBE">
              <w:t>Серонегативныеспондило-артропатии</w:t>
            </w:r>
            <w:proofErr w:type="spellEnd"/>
            <w:r w:rsidRPr="00EF6CBE">
              <w:t xml:space="preserve"> (болезнь Бехтерева, болезнь Рейтера, </w:t>
            </w:r>
            <w:proofErr w:type="spellStart"/>
            <w:r w:rsidRPr="00EF6CBE">
              <w:t>псориатическаяартропатия</w:t>
            </w:r>
            <w:proofErr w:type="spellEnd"/>
            <w:r w:rsidRPr="00EF6CBE">
              <w:t>).</w:t>
            </w:r>
            <w:r w:rsidRPr="00EF6CBE">
              <w:br/>
              <w:t>Реактивные артриты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F6CBE" w:rsidRDefault="00FE1B28" w:rsidP="00126258">
            <w:pPr>
              <w:textAlignment w:val="baseline"/>
            </w:pPr>
            <w:r w:rsidRPr="00EF6CBE">
              <w:t>1. При наличии осложнений, угрожающих жизни.</w:t>
            </w:r>
            <w:r w:rsidRPr="00EF6CBE">
              <w:br/>
            </w:r>
            <w:r w:rsidRPr="00EF6CBE">
              <w:br/>
              <w:t>2. ФНС 3 ст. с выраженным болевым синдромом.</w:t>
            </w:r>
            <w:r w:rsidRPr="00EF6CBE">
              <w:br/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F6CBE" w:rsidRDefault="00FE1B28" w:rsidP="00126258">
            <w:pPr>
              <w:textAlignment w:val="baseline"/>
            </w:pPr>
            <w:r w:rsidRPr="00EF6CBE">
              <w:t xml:space="preserve">1. При наличии средней и высокой степени активности (для проведения </w:t>
            </w:r>
            <w:proofErr w:type="spellStart"/>
            <w:proofErr w:type="gramStart"/>
            <w:r w:rsidRPr="00EF6CBE">
              <w:t>пульс-терапии</w:t>
            </w:r>
            <w:proofErr w:type="spellEnd"/>
            <w:proofErr w:type="gramEnd"/>
            <w:r w:rsidRPr="00EF6CBE">
              <w:t xml:space="preserve"> высокими дозами ГКС и/или цитостатической терапии).</w:t>
            </w:r>
            <w:r w:rsidRPr="00EF6CBE">
              <w:br/>
              <w:t xml:space="preserve">2. При наличии средней и минимальной степени активности (для курса консервативной терапии - </w:t>
            </w:r>
            <w:proofErr w:type="spellStart"/>
            <w:r w:rsidRPr="00EF6CBE">
              <w:t>физиолечение</w:t>
            </w:r>
            <w:proofErr w:type="spellEnd"/>
            <w:r w:rsidRPr="00EF6CBE">
              <w:t>, массаж, противовоспалительная терапия</w:t>
            </w:r>
            <w:proofErr w:type="gramStart"/>
            <w:r w:rsidRPr="00EF6CBE">
              <w:t>)п</w:t>
            </w:r>
            <w:proofErr w:type="gramEnd"/>
            <w:r w:rsidRPr="00EF6CBE">
              <w:t>ри отсутствии полного эффекта от амбулаторного лечения</w:t>
            </w:r>
          </w:p>
        </w:tc>
      </w:tr>
      <w:tr w:rsidR="00FE1B28" w:rsidRPr="00EF6CBE" w:rsidTr="00126258">
        <w:trPr>
          <w:trHeight w:val="2251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F6CBE" w:rsidRDefault="00FE1B28" w:rsidP="00126258">
            <w:pPr>
              <w:jc w:val="center"/>
              <w:textAlignment w:val="baseline"/>
            </w:pPr>
            <w:r w:rsidRPr="00EF6CBE">
              <w:t>6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F6CBE" w:rsidRDefault="00FE1B28" w:rsidP="00126258">
            <w:pPr>
              <w:textAlignment w:val="baseline"/>
            </w:pPr>
            <w:r w:rsidRPr="00EF6CBE">
              <w:t>Узловатая эритема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F6CBE" w:rsidRDefault="00FE1B28" w:rsidP="00126258"/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F6CBE" w:rsidRDefault="00FE1B28" w:rsidP="00126258">
            <w:pPr>
              <w:textAlignment w:val="baseline"/>
            </w:pPr>
            <w:r w:rsidRPr="00EF6CBE">
              <w:t xml:space="preserve">1. Активность высокой степени (при исключении гиперплазии </w:t>
            </w:r>
            <w:proofErr w:type="gramStart"/>
            <w:r w:rsidRPr="00EF6CBE">
              <w:t>внутригрудных</w:t>
            </w:r>
            <w:proofErr w:type="gramEnd"/>
            <w:r w:rsidRPr="00EF6CBE">
              <w:t xml:space="preserve"> </w:t>
            </w:r>
            <w:proofErr w:type="spellStart"/>
            <w:r w:rsidRPr="00EF6CBE">
              <w:t>лимфоузлов</w:t>
            </w:r>
            <w:proofErr w:type="spellEnd"/>
            <w:r w:rsidRPr="00EF6CBE">
              <w:t xml:space="preserve">, неэффективности предшествующей </w:t>
            </w:r>
            <w:proofErr w:type="spellStart"/>
            <w:r w:rsidRPr="00EF6CBE">
              <w:t>глюкокортикостероидной</w:t>
            </w:r>
            <w:proofErr w:type="spellEnd"/>
            <w:r w:rsidRPr="00EF6CBE">
              <w:t xml:space="preserve"> терапии).</w:t>
            </w:r>
            <w:r w:rsidRPr="00EF6CBE">
              <w:br/>
              <w:t xml:space="preserve">2. Активность средней и высокой степени для курса консервативной терапии </w:t>
            </w:r>
          </w:p>
        </w:tc>
      </w:tr>
      <w:tr w:rsidR="00FE1B28" w:rsidRPr="00EF6CBE" w:rsidTr="00126258">
        <w:trPr>
          <w:trHeight w:val="801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F6CBE" w:rsidRDefault="00FE1B28" w:rsidP="00126258">
            <w:pPr>
              <w:jc w:val="center"/>
              <w:textAlignment w:val="baseline"/>
            </w:pPr>
            <w:r w:rsidRPr="00EF6CBE">
              <w:t>7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F6CBE" w:rsidRDefault="00FE1B28" w:rsidP="00126258">
            <w:pPr>
              <w:textAlignment w:val="baseline"/>
            </w:pPr>
            <w:proofErr w:type="spellStart"/>
            <w:r w:rsidRPr="00EF6CBE">
              <w:rPr>
                <w:bCs/>
              </w:rPr>
              <w:t>Остеоартроз</w:t>
            </w:r>
            <w:proofErr w:type="spellEnd"/>
            <w:r w:rsidRPr="00EF6CBE">
              <w:rPr>
                <w:bCs/>
              </w:rPr>
              <w:t xml:space="preserve"> без явлений </w:t>
            </w:r>
            <w:proofErr w:type="spellStart"/>
            <w:r w:rsidRPr="00EF6CBE">
              <w:rPr>
                <w:bCs/>
              </w:rPr>
              <w:t>вторичногосиновита</w:t>
            </w:r>
            <w:proofErr w:type="spellEnd"/>
            <w:r w:rsidRPr="00EF6CBE">
              <w:rPr>
                <w:bCs/>
              </w:rPr>
              <w:t xml:space="preserve"> при уточненном </w:t>
            </w:r>
            <w:proofErr w:type="gramStart"/>
            <w:r w:rsidRPr="00EF6CBE">
              <w:rPr>
                <w:bCs/>
              </w:rPr>
              <w:t>диагнозе</w:t>
            </w:r>
            <w:proofErr w:type="gramEnd"/>
            <w:r w:rsidRPr="00EF6CBE">
              <w:rPr>
                <w:bCs/>
              </w:rPr>
              <w:t xml:space="preserve">                                                         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F6CBE" w:rsidRDefault="00FE1B28" w:rsidP="00126258"/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F6CBE" w:rsidRDefault="00FE1B28" w:rsidP="00126258">
            <w:pPr>
              <w:textAlignment w:val="baseline"/>
            </w:pPr>
            <w:r w:rsidRPr="00EF6CBE">
              <w:rPr>
                <w:bCs/>
              </w:rPr>
              <w:t>при невозможности достигнуть стойкой компенсации состояния на амбулаторном этапе</w:t>
            </w:r>
          </w:p>
        </w:tc>
      </w:tr>
      <w:tr w:rsidR="00FE1B28" w:rsidRPr="00EF6CBE" w:rsidTr="00126258">
        <w:trPr>
          <w:trHeight w:val="2746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F6CBE" w:rsidRDefault="00FE1B28" w:rsidP="00126258">
            <w:pPr>
              <w:jc w:val="center"/>
              <w:textAlignment w:val="baseline"/>
            </w:pPr>
            <w:r w:rsidRPr="00EF6CBE">
              <w:t>8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F6CBE" w:rsidRDefault="00FE1B28" w:rsidP="00126258">
            <w:pPr>
              <w:textAlignment w:val="baseline"/>
            </w:pPr>
            <w:r w:rsidRPr="00EF6CBE">
              <w:t>Подагрический артрит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F6CBE" w:rsidRDefault="00FE1B28" w:rsidP="00126258">
            <w:pPr>
              <w:textAlignment w:val="baseline"/>
            </w:pPr>
            <w:r w:rsidRPr="00EF6CBE">
              <w:t xml:space="preserve">1. Острый подагрический артрит при </w:t>
            </w:r>
            <w:proofErr w:type="gramStart"/>
            <w:r w:rsidRPr="00EF6CBE">
              <w:t>наличии</w:t>
            </w:r>
            <w:proofErr w:type="gramEnd"/>
            <w:r w:rsidRPr="00EF6CBE">
              <w:t xml:space="preserve"> лихорадки, выраженных стато-функциональных нарушениях при необходимости </w:t>
            </w:r>
            <w:proofErr w:type="spellStart"/>
            <w:r w:rsidRPr="00EF6CBE">
              <w:t>пульс-терапии</w:t>
            </w:r>
            <w:proofErr w:type="spellEnd"/>
            <w:r w:rsidRPr="00EF6CBE">
              <w:t xml:space="preserve"> высокими дозами ГКС.</w:t>
            </w:r>
            <w:r w:rsidRPr="00EF6CBE">
              <w:br/>
              <w:t xml:space="preserve">2. Хронический подагрический артрит при </w:t>
            </w:r>
            <w:proofErr w:type="gramStart"/>
            <w:r w:rsidRPr="00EF6CBE">
              <w:t>наличии</w:t>
            </w:r>
            <w:proofErr w:type="gramEnd"/>
            <w:r w:rsidRPr="00EF6CBE">
              <w:t xml:space="preserve"> осложнений, угрожающих жизни (ОПН).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F6CBE" w:rsidRDefault="00FE1B28" w:rsidP="00126258">
            <w:pPr>
              <w:textAlignment w:val="baseline"/>
            </w:pPr>
            <w:r w:rsidRPr="00EF6CBE">
              <w:t xml:space="preserve">1. Подагрический артрит/полиартрит средней и высокой степени активности при необходимости проведения </w:t>
            </w:r>
            <w:proofErr w:type="spellStart"/>
            <w:proofErr w:type="gramStart"/>
            <w:r w:rsidRPr="00EF6CBE">
              <w:t>пульс-терапии</w:t>
            </w:r>
            <w:proofErr w:type="spellEnd"/>
            <w:proofErr w:type="gramEnd"/>
            <w:r w:rsidRPr="00EF6CBE">
              <w:t xml:space="preserve"> высокими дозами.</w:t>
            </w:r>
            <w:r w:rsidRPr="00EF6CBE">
              <w:br/>
              <w:t xml:space="preserve">2. </w:t>
            </w:r>
            <w:proofErr w:type="spellStart"/>
            <w:r w:rsidRPr="00EF6CBE">
              <w:t>Подагрическй</w:t>
            </w:r>
            <w:proofErr w:type="spellEnd"/>
            <w:r w:rsidRPr="00EF6CBE">
              <w:t xml:space="preserve"> артрит/полиартрит средней и минимальной степени активности (для курса консервативной терапии - </w:t>
            </w:r>
            <w:proofErr w:type="spellStart"/>
            <w:r w:rsidRPr="00EF6CBE">
              <w:t>физиолечение</w:t>
            </w:r>
            <w:proofErr w:type="spellEnd"/>
            <w:r w:rsidRPr="00EF6CBE">
              <w:t>, массаж, противовоспалительная терапия).</w:t>
            </w:r>
          </w:p>
        </w:tc>
      </w:tr>
      <w:tr w:rsidR="00FE1B28" w:rsidRPr="00EF6CBE" w:rsidTr="00126258">
        <w:trPr>
          <w:trHeight w:val="1319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F6CBE" w:rsidRDefault="00FE1B28" w:rsidP="00126258">
            <w:pPr>
              <w:jc w:val="center"/>
              <w:textAlignment w:val="baseline"/>
            </w:pPr>
            <w:r w:rsidRPr="00EF6CBE">
              <w:t>9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F6CBE" w:rsidRDefault="00FE1B28" w:rsidP="00126258">
            <w:pPr>
              <w:ind w:left="-98"/>
            </w:pPr>
            <w:r w:rsidRPr="00EF6CBE">
              <w:rPr>
                <w:bCs/>
              </w:rPr>
              <w:t xml:space="preserve">Хроническая   ревматическая болезнь сердца при </w:t>
            </w:r>
            <w:proofErr w:type="gramStart"/>
            <w:r w:rsidRPr="00EF6CBE">
              <w:rPr>
                <w:bCs/>
              </w:rPr>
              <w:t>наличии</w:t>
            </w:r>
            <w:proofErr w:type="gramEnd"/>
            <w:r w:rsidRPr="00EF6CBE">
              <w:rPr>
                <w:bCs/>
              </w:rPr>
              <w:t xml:space="preserve"> сформированного порока сердца и отсутствии показаний для оперативного лечения, или после проведенного оперативного лечения порока сердца 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F6CBE" w:rsidRDefault="00FE1B28" w:rsidP="00126258">
            <w:pPr>
              <w:textAlignment w:val="baseline"/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EF6CBE" w:rsidRDefault="00FE1B28" w:rsidP="00126258">
            <w:pPr>
              <w:textAlignment w:val="baseline"/>
            </w:pPr>
            <w:r w:rsidRPr="00EF6CBE">
              <w:rPr>
                <w:bCs/>
              </w:rPr>
              <w:t xml:space="preserve">При невозможности достигнуть стойкой компенсации состояния на амбулаторном этапе                                                                                                                                                                        </w:t>
            </w:r>
          </w:p>
        </w:tc>
      </w:tr>
    </w:tbl>
    <w:p w:rsidR="00FE1B28" w:rsidRDefault="00FE1B28" w:rsidP="00FE1B28">
      <w:pPr>
        <w:shd w:val="clear" w:color="auto" w:fill="FFFFFF"/>
        <w:jc w:val="center"/>
        <w:textAlignment w:val="baseline"/>
        <w:outlineLvl w:val="1"/>
        <w:rPr>
          <w:b/>
          <w:shadow/>
          <w:color w:val="3C3C3C"/>
          <w:spacing w:val="2"/>
          <w:sz w:val="26"/>
          <w:szCs w:val="26"/>
        </w:rPr>
      </w:pPr>
    </w:p>
    <w:p w:rsidR="00FE1B28" w:rsidRDefault="00FE1B28" w:rsidP="00FE1B28">
      <w:pPr>
        <w:shd w:val="clear" w:color="auto" w:fill="FFFFFF"/>
        <w:jc w:val="center"/>
        <w:textAlignment w:val="baseline"/>
        <w:outlineLvl w:val="1"/>
        <w:rPr>
          <w:b/>
          <w:shadow/>
          <w:color w:val="3C3C3C"/>
          <w:spacing w:val="2"/>
          <w:sz w:val="26"/>
          <w:szCs w:val="26"/>
        </w:rPr>
      </w:pPr>
      <w:r w:rsidRPr="00B26E80">
        <w:rPr>
          <w:b/>
          <w:shadow/>
          <w:color w:val="3C3C3C"/>
          <w:spacing w:val="2"/>
          <w:sz w:val="26"/>
          <w:szCs w:val="26"/>
        </w:rPr>
        <w:lastRenderedPageBreak/>
        <w:t xml:space="preserve">ПОКАЗАНИЯ К ГОСПИТАЛИЗАЦИИ </w:t>
      </w:r>
    </w:p>
    <w:p w:rsidR="00FE1B28" w:rsidRPr="00B26E80" w:rsidRDefault="00FE1B28" w:rsidP="00FE1B28">
      <w:pPr>
        <w:shd w:val="clear" w:color="auto" w:fill="FFFFFF"/>
        <w:jc w:val="center"/>
        <w:textAlignment w:val="baseline"/>
        <w:outlineLvl w:val="1"/>
        <w:rPr>
          <w:b/>
          <w:shadow/>
          <w:color w:val="3C3C3C"/>
          <w:spacing w:val="2"/>
          <w:sz w:val="26"/>
          <w:szCs w:val="26"/>
        </w:rPr>
      </w:pPr>
      <w:r w:rsidRPr="00B26E80">
        <w:rPr>
          <w:b/>
          <w:shadow/>
          <w:color w:val="3C3C3C"/>
          <w:spacing w:val="2"/>
          <w:sz w:val="26"/>
          <w:szCs w:val="26"/>
        </w:rPr>
        <w:t>В ГАСТРОЭНТЕРОЛОГИЧЕСКОЕ ОТДЕЛЕНИЕ</w:t>
      </w:r>
    </w:p>
    <w:p w:rsidR="00FE1B28" w:rsidRPr="00D95ED3" w:rsidRDefault="00FE1B28" w:rsidP="00FE1B28">
      <w:pPr>
        <w:shd w:val="clear" w:color="auto" w:fill="FFFFFF"/>
        <w:suppressAutoHyphens/>
        <w:ind w:right="-2"/>
        <w:jc w:val="both"/>
        <w:rPr>
          <w:sz w:val="26"/>
          <w:szCs w:val="26"/>
        </w:rPr>
      </w:pPr>
      <w:r w:rsidRPr="00D95ED3">
        <w:rPr>
          <w:bCs/>
          <w:sz w:val="26"/>
          <w:szCs w:val="26"/>
        </w:rPr>
        <w:t>В соответствии с приказом МЗ РФ от 12 ноября 2012 г. N 906н «Об утверждении порядка оказания медицинской помощи населению по профилю «Гастроэнтерология»</w:t>
      </w:r>
      <w:proofErr w:type="gramStart"/>
      <w:r>
        <w:rPr>
          <w:bCs/>
          <w:sz w:val="26"/>
          <w:szCs w:val="26"/>
        </w:rPr>
        <w:t>,</w:t>
      </w:r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риказом МЗ СК от 26.07.2012 года №472  «Об организации на территории Ставропольского края межмуниципальных специализированных центров», </w:t>
      </w:r>
      <w:r w:rsidRPr="00D95ED3">
        <w:rPr>
          <w:bCs/>
          <w:sz w:val="26"/>
          <w:szCs w:val="26"/>
        </w:rPr>
        <w:t>в гастроэнтерологи</w:t>
      </w:r>
      <w:r>
        <w:rPr>
          <w:bCs/>
          <w:sz w:val="26"/>
          <w:szCs w:val="26"/>
        </w:rPr>
        <w:t xml:space="preserve">ческом </w:t>
      </w:r>
      <w:r w:rsidRPr="00D95ED3">
        <w:rPr>
          <w:bCs/>
          <w:sz w:val="26"/>
          <w:szCs w:val="26"/>
        </w:rPr>
        <w:t xml:space="preserve"> отделении оказывается с</w:t>
      </w:r>
      <w:r w:rsidRPr="00D95ED3">
        <w:rPr>
          <w:sz w:val="26"/>
          <w:szCs w:val="26"/>
        </w:rPr>
        <w:t>пециализированная медицинская помощь врачами-гастроэнтерологами</w:t>
      </w:r>
      <w:r>
        <w:rPr>
          <w:sz w:val="26"/>
          <w:szCs w:val="26"/>
        </w:rPr>
        <w:t xml:space="preserve">. Медицинская помощь </w:t>
      </w:r>
      <w:r w:rsidRPr="00D95ED3">
        <w:rPr>
          <w:sz w:val="26"/>
          <w:szCs w:val="26"/>
        </w:rPr>
        <w:t>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</w:t>
      </w:r>
      <w:r>
        <w:rPr>
          <w:sz w:val="26"/>
          <w:szCs w:val="26"/>
        </w:rPr>
        <w:t>.</w:t>
      </w:r>
    </w:p>
    <w:p w:rsidR="00FE1B28" w:rsidRPr="00C57A53" w:rsidRDefault="00FE1B28" w:rsidP="00FE1B28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C57A53">
        <w:rPr>
          <w:sz w:val="26"/>
          <w:szCs w:val="26"/>
        </w:rPr>
        <w:t xml:space="preserve"> приказом МЗ СК от 26.07.2012 года №472 «Об организации на территории Ставропольского края межмуниципальных специализированных центров» </w:t>
      </w:r>
      <w:r>
        <w:rPr>
          <w:sz w:val="26"/>
          <w:szCs w:val="26"/>
        </w:rPr>
        <w:t xml:space="preserve">гастроэнтерологическое </w:t>
      </w:r>
      <w:r w:rsidRPr="00C57A53">
        <w:rPr>
          <w:bCs/>
          <w:sz w:val="26"/>
          <w:szCs w:val="26"/>
        </w:rPr>
        <w:t xml:space="preserve">отделение </w:t>
      </w:r>
      <w:r w:rsidRPr="00C57A53">
        <w:rPr>
          <w:sz w:val="26"/>
          <w:szCs w:val="26"/>
        </w:rPr>
        <w:t xml:space="preserve">является межмуниципальным специализированным центром и оказывает </w:t>
      </w:r>
      <w:r w:rsidRPr="00C57A53">
        <w:rPr>
          <w:bCs/>
          <w:sz w:val="26"/>
          <w:szCs w:val="26"/>
        </w:rPr>
        <w:t>с</w:t>
      </w:r>
      <w:r w:rsidRPr="00C57A53">
        <w:rPr>
          <w:sz w:val="26"/>
          <w:szCs w:val="26"/>
        </w:rPr>
        <w:t>пециализированн</w:t>
      </w:r>
      <w:r>
        <w:rPr>
          <w:sz w:val="26"/>
          <w:szCs w:val="26"/>
        </w:rPr>
        <w:t>ую</w:t>
      </w:r>
      <w:r w:rsidRPr="00C57A53">
        <w:rPr>
          <w:sz w:val="26"/>
          <w:szCs w:val="26"/>
        </w:rPr>
        <w:t xml:space="preserve"> медицинск</w:t>
      </w:r>
      <w:r>
        <w:rPr>
          <w:sz w:val="26"/>
          <w:szCs w:val="26"/>
        </w:rPr>
        <w:t>ую</w:t>
      </w:r>
      <w:r w:rsidRPr="00C57A53">
        <w:rPr>
          <w:sz w:val="26"/>
          <w:szCs w:val="26"/>
        </w:rPr>
        <w:t xml:space="preserve"> помощь  </w:t>
      </w:r>
      <w:r>
        <w:rPr>
          <w:sz w:val="26"/>
          <w:szCs w:val="26"/>
        </w:rPr>
        <w:t xml:space="preserve">по профилю гастроэнтерология  </w:t>
      </w:r>
      <w:r w:rsidRPr="00C57A53">
        <w:rPr>
          <w:sz w:val="26"/>
          <w:szCs w:val="26"/>
        </w:rPr>
        <w:t xml:space="preserve"> взрослому населению </w:t>
      </w:r>
      <w:r>
        <w:rPr>
          <w:sz w:val="26"/>
          <w:szCs w:val="26"/>
        </w:rPr>
        <w:t xml:space="preserve">направленных из прикрепленных территорий: </w:t>
      </w:r>
      <w:r w:rsidRPr="00C57A53">
        <w:rPr>
          <w:sz w:val="26"/>
          <w:szCs w:val="26"/>
        </w:rPr>
        <w:t>г</w:t>
      </w:r>
      <w:proofErr w:type="gramStart"/>
      <w:r w:rsidRPr="00C57A53">
        <w:rPr>
          <w:sz w:val="26"/>
          <w:szCs w:val="26"/>
        </w:rPr>
        <w:t>.С</w:t>
      </w:r>
      <w:proofErr w:type="gramEnd"/>
      <w:r w:rsidRPr="00C57A53">
        <w:rPr>
          <w:sz w:val="26"/>
          <w:szCs w:val="26"/>
        </w:rPr>
        <w:t>тавропол</w:t>
      </w:r>
      <w:r>
        <w:rPr>
          <w:sz w:val="26"/>
          <w:szCs w:val="26"/>
        </w:rPr>
        <w:t xml:space="preserve">ь, муниципальные районы - </w:t>
      </w:r>
      <w:r w:rsidRPr="00C57A53">
        <w:rPr>
          <w:sz w:val="26"/>
          <w:szCs w:val="26"/>
        </w:rPr>
        <w:t xml:space="preserve"> </w:t>
      </w:r>
      <w:proofErr w:type="spellStart"/>
      <w:r w:rsidRPr="00C57A53">
        <w:rPr>
          <w:sz w:val="26"/>
          <w:szCs w:val="26"/>
        </w:rPr>
        <w:t>Шпаковск</w:t>
      </w:r>
      <w:r>
        <w:rPr>
          <w:sz w:val="26"/>
          <w:szCs w:val="26"/>
        </w:rPr>
        <w:t>ий</w:t>
      </w:r>
      <w:proofErr w:type="spellEnd"/>
      <w:r w:rsidRPr="00C57A53">
        <w:rPr>
          <w:sz w:val="26"/>
          <w:szCs w:val="26"/>
        </w:rPr>
        <w:t>, Красногвардейск</w:t>
      </w:r>
      <w:r>
        <w:rPr>
          <w:sz w:val="26"/>
          <w:szCs w:val="26"/>
        </w:rPr>
        <w:t>ий</w:t>
      </w:r>
      <w:r w:rsidRPr="00C57A53">
        <w:rPr>
          <w:sz w:val="26"/>
          <w:szCs w:val="26"/>
        </w:rPr>
        <w:t xml:space="preserve">, </w:t>
      </w:r>
      <w:proofErr w:type="spellStart"/>
      <w:r w:rsidRPr="00C57A53">
        <w:rPr>
          <w:sz w:val="26"/>
          <w:szCs w:val="26"/>
        </w:rPr>
        <w:t>Изобильненск</w:t>
      </w:r>
      <w:r>
        <w:rPr>
          <w:sz w:val="26"/>
          <w:szCs w:val="26"/>
        </w:rPr>
        <w:t>ий</w:t>
      </w:r>
      <w:proofErr w:type="spellEnd"/>
      <w:r w:rsidRPr="00C57A53">
        <w:rPr>
          <w:sz w:val="26"/>
          <w:szCs w:val="26"/>
        </w:rPr>
        <w:t xml:space="preserve">, </w:t>
      </w:r>
      <w:proofErr w:type="spellStart"/>
      <w:r w:rsidRPr="00C57A53">
        <w:rPr>
          <w:sz w:val="26"/>
          <w:szCs w:val="26"/>
        </w:rPr>
        <w:t>Новоалександровск</w:t>
      </w:r>
      <w:r>
        <w:rPr>
          <w:sz w:val="26"/>
          <w:szCs w:val="26"/>
        </w:rPr>
        <w:t>ий</w:t>
      </w:r>
      <w:proofErr w:type="spellEnd"/>
      <w:r w:rsidRPr="00C57A53">
        <w:rPr>
          <w:sz w:val="26"/>
          <w:szCs w:val="26"/>
        </w:rPr>
        <w:t xml:space="preserve">,  </w:t>
      </w:r>
      <w:proofErr w:type="spellStart"/>
      <w:r w:rsidRPr="00C57A53">
        <w:rPr>
          <w:sz w:val="26"/>
          <w:szCs w:val="26"/>
        </w:rPr>
        <w:t>Труновск</w:t>
      </w:r>
      <w:r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>.</w:t>
      </w:r>
    </w:p>
    <w:p w:rsidR="00FE1B28" w:rsidRDefault="00FE1B28" w:rsidP="00FE1B28"/>
    <w:p w:rsidR="00FE1B28" w:rsidRPr="00B26E80" w:rsidRDefault="00FE1B28" w:rsidP="00FE1B28">
      <w:pPr>
        <w:shd w:val="clear" w:color="auto" w:fill="FFFFFF"/>
        <w:spacing w:line="315" w:lineRule="atLeast"/>
        <w:textAlignment w:val="baseline"/>
        <w:rPr>
          <w:b/>
          <w:shadow/>
          <w:spacing w:val="2"/>
          <w:sz w:val="26"/>
          <w:szCs w:val="26"/>
        </w:rPr>
      </w:pPr>
      <w:r w:rsidRPr="00B26E80">
        <w:rPr>
          <w:b/>
          <w:shadow/>
          <w:spacing w:val="2"/>
          <w:sz w:val="26"/>
          <w:szCs w:val="26"/>
        </w:rPr>
        <w:t>Алгоритм  госпитализации по профилю "Гастроэнтерология"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268"/>
        <w:gridCol w:w="3260"/>
        <w:gridCol w:w="356"/>
        <w:gridCol w:w="3897"/>
      </w:tblGrid>
      <w:tr w:rsidR="00FE1B28" w:rsidRPr="00D95ED3" w:rsidTr="00126258">
        <w:trPr>
          <w:trHeight w:val="15"/>
        </w:trPr>
        <w:tc>
          <w:tcPr>
            <w:tcW w:w="709" w:type="dxa"/>
            <w:hideMark/>
          </w:tcPr>
          <w:p w:rsidR="00FE1B28" w:rsidRPr="00D95ED3" w:rsidRDefault="00FE1B28" w:rsidP="0012625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FE1B28" w:rsidRPr="00D95ED3" w:rsidRDefault="00FE1B28" w:rsidP="00126258">
            <w:pPr>
              <w:rPr>
                <w:sz w:val="26"/>
                <w:szCs w:val="26"/>
              </w:rPr>
            </w:pPr>
          </w:p>
        </w:tc>
        <w:tc>
          <w:tcPr>
            <w:tcW w:w="3616" w:type="dxa"/>
            <w:gridSpan w:val="2"/>
            <w:hideMark/>
          </w:tcPr>
          <w:p w:rsidR="00FE1B28" w:rsidRPr="00D95ED3" w:rsidRDefault="00FE1B28" w:rsidP="00126258">
            <w:pPr>
              <w:rPr>
                <w:sz w:val="26"/>
                <w:szCs w:val="26"/>
              </w:rPr>
            </w:pPr>
          </w:p>
        </w:tc>
        <w:tc>
          <w:tcPr>
            <w:tcW w:w="3897" w:type="dxa"/>
            <w:hideMark/>
          </w:tcPr>
          <w:p w:rsidR="00FE1B28" w:rsidRPr="00D95ED3" w:rsidRDefault="00FE1B28" w:rsidP="00126258">
            <w:pPr>
              <w:rPr>
                <w:sz w:val="26"/>
                <w:szCs w:val="26"/>
              </w:rPr>
            </w:pPr>
          </w:p>
        </w:tc>
      </w:tr>
      <w:tr w:rsidR="00FE1B28" w:rsidRPr="0058598C" w:rsidTr="00126258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 xml:space="preserve">N </w:t>
            </w:r>
            <w:proofErr w:type="spellStart"/>
            <w:proofErr w:type="gramStart"/>
            <w:r w:rsidRPr="00300D3D">
              <w:rPr>
                <w:color w:val="2D2D2D"/>
              </w:rPr>
              <w:t>п</w:t>
            </w:r>
            <w:proofErr w:type="spellEnd"/>
            <w:proofErr w:type="gramEnd"/>
            <w:r w:rsidRPr="00300D3D">
              <w:rPr>
                <w:color w:val="2D2D2D"/>
              </w:rPr>
              <w:t>/</w:t>
            </w:r>
            <w:proofErr w:type="spellStart"/>
            <w:r w:rsidRPr="00300D3D">
              <w:rPr>
                <w:color w:val="2D2D2D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spacing w:line="315" w:lineRule="atLeast"/>
              <w:jc w:val="center"/>
              <w:textAlignment w:val="baseline"/>
              <w:rPr>
                <w:b/>
                <w:color w:val="2D2D2D"/>
              </w:rPr>
            </w:pPr>
            <w:r w:rsidRPr="00300D3D">
              <w:rPr>
                <w:b/>
                <w:color w:val="2D2D2D"/>
              </w:rPr>
              <w:t>Патология</w:t>
            </w: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spacing w:line="315" w:lineRule="atLeast"/>
              <w:jc w:val="center"/>
              <w:textAlignment w:val="baseline"/>
              <w:rPr>
                <w:b/>
                <w:color w:val="2D2D2D"/>
              </w:rPr>
            </w:pPr>
            <w:r w:rsidRPr="00300D3D">
              <w:rPr>
                <w:b/>
                <w:color w:val="2D2D2D"/>
              </w:rPr>
              <w:t>Медицинская помощь в условиях круглосуточного стационара</w:t>
            </w:r>
          </w:p>
        </w:tc>
      </w:tr>
      <w:tr w:rsidR="00FE1B28" w:rsidRPr="0058598C" w:rsidTr="00126258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/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spacing w:line="315" w:lineRule="atLeast"/>
              <w:jc w:val="center"/>
              <w:textAlignment w:val="baseline"/>
              <w:rPr>
                <w:b/>
                <w:color w:val="2D2D2D"/>
              </w:rPr>
            </w:pPr>
            <w:r w:rsidRPr="00300D3D">
              <w:rPr>
                <w:b/>
                <w:color w:val="2D2D2D"/>
              </w:rPr>
              <w:t>в экстренном порядке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spacing w:line="315" w:lineRule="atLeast"/>
              <w:jc w:val="center"/>
              <w:textAlignment w:val="baseline"/>
              <w:rPr>
                <w:b/>
                <w:color w:val="2D2D2D"/>
              </w:rPr>
            </w:pPr>
            <w:r w:rsidRPr="00300D3D">
              <w:rPr>
                <w:b/>
                <w:color w:val="2D2D2D"/>
              </w:rPr>
              <w:t>в плановом порядке</w:t>
            </w:r>
          </w:p>
        </w:tc>
      </w:tr>
      <w:tr w:rsidR="00FE1B28" w:rsidRPr="0058598C" w:rsidTr="0012625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>Болезни оперированного желудка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 xml:space="preserve">Обострение заболевания с опасностью возникновения осложнений </w:t>
            </w:r>
          </w:p>
          <w:p w:rsidR="00FE1B28" w:rsidRPr="00300D3D" w:rsidRDefault="00FE1B28" w:rsidP="00126258">
            <w:pPr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>(по данным ФГДС: глубокие язвы анастомоза, тромб на дне язвы, нарушение проходимости и т.д.).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>Обострение заболевания, среднетяжелое, тяжелое течение</w:t>
            </w:r>
          </w:p>
          <w:p w:rsidR="00FE1B28" w:rsidRPr="00300D3D" w:rsidRDefault="00FE1B28" w:rsidP="00126258">
            <w:pPr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 xml:space="preserve"> (демпинг-синдром, синдром приводящей петли, </w:t>
            </w:r>
            <w:proofErr w:type="spellStart"/>
            <w:r w:rsidRPr="00300D3D">
              <w:rPr>
                <w:color w:val="2D2D2D"/>
              </w:rPr>
              <w:t>пептические</w:t>
            </w:r>
            <w:proofErr w:type="spellEnd"/>
            <w:r w:rsidRPr="00300D3D">
              <w:rPr>
                <w:color w:val="2D2D2D"/>
              </w:rPr>
              <w:t xml:space="preserve"> язвы анастомоза, язвы культи желудка и тощей кишки).</w:t>
            </w:r>
          </w:p>
        </w:tc>
      </w:tr>
      <w:tr w:rsidR="00FE1B28" w:rsidRPr="0058598C" w:rsidTr="0012625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textAlignment w:val="baseline"/>
              <w:rPr>
                <w:color w:val="2D2D2D"/>
              </w:rPr>
            </w:pPr>
            <w:proofErr w:type="spellStart"/>
            <w:r w:rsidRPr="00300D3D">
              <w:rPr>
                <w:color w:val="2D2D2D"/>
              </w:rPr>
              <w:t>Дисбактериоз</w:t>
            </w:r>
            <w:proofErr w:type="spellEnd"/>
            <w:r w:rsidRPr="00300D3D">
              <w:rPr>
                <w:color w:val="2D2D2D"/>
              </w:rPr>
              <w:t xml:space="preserve"> кишечника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 xml:space="preserve">Септическая форма </w:t>
            </w:r>
            <w:proofErr w:type="spellStart"/>
            <w:r w:rsidRPr="00300D3D">
              <w:rPr>
                <w:color w:val="2D2D2D"/>
              </w:rPr>
              <w:t>дисбактериоза</w:t>
            </w:r>
            <w:proofErr w:type="spellEnd"/>
            <w:r w:rsidRPr="00300D3D">
              <w:rPr>
                <w:color w:val="2D2D2D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 xml:space="preserve">Тяжелые клинические формы </w:t>
            </w:r>
            <w:proofErr w:type="spellStart"/>
            <w:r w:rsidRPr="00300D3D">
              <w:rPr>
                <w:color w:val="2D2D2D"/>
              </w:rPr>
              <w:t>дисбактериоза</w:t>
            </w:r>
            <w:proofErr w:type="spellEnd"/>
            <w:r w:rsidRPr="00300D3D">
              <w:rPr>
                <w:color w:val="2D2D2D"/>
              </w:rPr>
              <w:t>.</w:t>
            </w:r>
          </w:p>
        </w:tc>
      </w:tr>
      <w:tr w:rsidR="00FE1B28" w:rsidRPr="0058598C" w:rsidTr="0012625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>3.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>Недостаточность питания (белково-энергетическая недостаточность)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>Выраженная недостаточность питания, требующая проведения интенсивной терапии.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/>
        </w:tc>
      </w:tr>
      <w:tr w:rsidR="00FE1B28" w:rsidRPr="0058598C" w:rsidTr="0012625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>4.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>Неспецифический язвенный колит, болезнь Крона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>Обострение заболевания (диагноз подтвержден), тяжелое течение с выраженным болевым и интоксикационным синдромом.</w:t>
            </w:r>
          </w:p>
          <w:p w:rsidR="00FE1B28" w:rsidRPr="00300D3D" w:rsidRDefault="00FE1B28" w:rsidP="00126258">
            <w:pPr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br/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>1. Обострение заболевания тяжелого или среднетяжелого течения.</w:t>
            </w:r>
            <w:r w:rsidRPr="00300D3D">
              <w:rPr>
                <w:color w:val="2D2D2D"/>
              </w:rPr>
              <w:br/>
              <w:t>2. Впервые выявленный неспецифический язвенный колит, болезнь Крона для подбора базисной терапии.</w:t>
            </w:r>
          </w:p>
        </w:tc>
      </w:tr>
      <w:tr w:rsidR="00FE1B28" w:rsidRPr="0058598C" w:rsidTr="0012625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>5.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textAlignment w:val="baseline"/>
              <w:rPr>
                <w:color w:val="2D2D2D"/>
              </w:rPr>
            </w:pPr>
            <w:proofErr w:type="spellStart"/>
            <w:r w:rsidRPr="00300D3D">
              <w:rPr>
                <w:color w:val="2D2D2D"/>
              </w:rPr>
              <w:t>Постхолецистэктомический</w:t>
            </w:r>
            <w:proofErr w:type="spellEnd"/>
            <w:r w:rsidRPr="00300D3D">
              <w:rPr>
                <w:color w:val="2D2D2D"/>
              </w:rPr>
              <w:t xml:space="preserve"> синдром (ПХЭС)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textAlignment w:val="baseline"/>
              <w:rPr>
                <w:color w:val="2D2D2D"/>
              </w:rPr>
            </w:pPr>
            <w:proofErr w:type="gramStart"/>
            <w:r w:rsidRPr="00300D3D">
              <w:rPr>
                <w:color w:val="2D2D2D"/>
              </w:rPr>
              <w:t>Тяжелое обострение ПХЭС с выраженным интоксикационным, болевым синдромами, лихорадкой.)</w:t>
            </w:r>
            <w:proofErr w:type="gramEnd"/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>Обострение ПХЭС заболевания среднетяжелого течения с умеренно выраженным интоксикационным и болевым синдромами.</w:t>
            </w:r>
          </w:p>
        </w:tc>
      </w:tr>
      <w:tr w:rsidR="00FE1B28" w:rsidRPr="0058598C" w:rsidTr="0012625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>6.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>Функциональные расстройства пищевода и желудка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 xml:space="preserve">Выраженный болевой или </w:t>
            </w:r>
            <w:proofErr w:type="spellStart"/>
            <w:r w:rsidRPr="00300D3D">
              <w:rPr>
                <w:color w:val="2D2D2D"/>
              </w:rPr>
              <w:t>диспептический</w:t>
            </w:r>
            <w:proofErr w:type="spellEnd"/>
            <w:r w:rsidRPr="00300D3D">
              <w:rPr>
                <w:color w:val="2D2D2D"/>
              </w:rPr>
              <w:t xml:space="preserve"> синдром.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textAlignment w:val="baseline"/>
              <w:rPr>
                <w:color w:val="2D2D2D"/>
              </w:rPr>
            </w:pPr>
          </w:p>
        </w:tc>
      </w:tr>
      <w:tr w:rsidR="00FE1B28" w:rsidRPr="0058598C" w:rsidTr="0012625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>7.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>Хронический гастрит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>Эрозивно-геморрагический гастрит с высоким риском развития кровотечения.</w:t>
            </w:r>
            <w:r w:rsidRPr="00300D3D">
              <w:rPr>
                <w:color w:val="2D2D2D"/>
              </w:rPr>
              <w:br/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 xml:space="preserve">Выраженный болевой и </w:t>
            </w:r>
            <w:proofErr w:type="spellStart"/>
            <w:r w:rsidRPr="00300D3D">
              <w:rPr>
                <w:color w:val="2D2D2D"/>
              </w:rPr>
              <w:t>диспептический</w:t>
            </w:r>
            <w:proofErr w:type="spellEnd"/>
            <w:r w:rsidRPr="00300D3D">
              <w:rPr>
                <w:color w:val="2D2D2D"/>
              </w:rPr>
              <w:t xml:space="preserve"> синдром в сочетании с эндоскопическими признаками обострения у лиц с тяжелой сопутствующей патологией.</w:t>
            </w:r>
          </w:p>
        </w:tc>
      </w:tr>
      <w:tr w:rsidR="00FE1B28" w:rsidRPr="0058598C" w:rsidTr="0012625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>8.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>Хронический гепатит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1.</w:t>
            </w:r>
            <w:r w:rsidRPr="00300D3D">
              <w:rPr>
                <w:color w:val="2D2D2D"/>
              </w:rPr>
              <w:t>Тяжелое течение заболевания с развитием прогрессирующей печеночно-клеточной недостаточности.</w:t>
            </w:r>
            <w:r w:rsidRPr="00300D3D">
              <w:rPr>
                <w:color w:val="2D2D2D"/>
              </w:rPr>
              <w:br/>
            </w:r>
            <w:r>
              <w:rPr>
                <w:color w:val="2D2D2D"/>
              </w:rPr>
              <w:t>2</w:t>
            </w:r>
            <w:r w:rsidRPr="00300D3D">
              <w:rPr>
                <w:color w:val="2D2D2D"/>
              </w:rPr>
              <w:t>. Обострение хронического гепатита с активностью средней и высокой степени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</w:t>
            </w:r>
            <w:r w:rsidRPr="00300D3D">
              <w:rPr>
                <w:color w:val="2D2D2D"/>
              </w:rPr>
              <w:t>. Хронический гепатит для проведения обследования с применением высокотехнологичных методов (биопсия и т.д.).</w:t>
            </w:r>
            <w:r w:rsidRPr="00300D3D">
              <w:rPr>
                <w:color w:val="2D2D2D"/>
              </w:rPr>
              <w:br/>
            </w:r>
            <w:r>
              <w:rPr>
                <w:color w:val="2D2D2D"/>
              </w:rPr>
              <w:t>2.</w:t>
            </w:r>
            <w:r w:rsidRPr="00300D3D">
              <w:rPr>
                <w:color w:val="2D2D2D"/>
              </w:rPr>
              <w:t xml:space="preserve"> Аутоиммунный гепатит, синдром перекреста.</w:t>
            </w:r>
          </w:p>
        </w:tc>
      </w:tr>
      <w:tr w:rsidR="00FE1B28" w:rsidRPr="0058598C" w:rsidTr="0012625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>9.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 xml:space="preserve">Хронический колит, синдром </w:t>
            </w:r>
            <w:r w:rsidRPr="00300D3D">
              <w:rPr>
                <w:color w:val="2D2D2D"/>
              </w:rPr>
              <w:lastRenderedPageBreak/>
              <w:t>раздраженной толстой кишки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/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 xml:space="preserve">Обострение заболевания тяжелого и </w:t>
            </w:r>
            <w:proofErr w:type="spellStart"/>
            <w:proofErr w:type="gramStart"/>
            <w:r w:rsidRPr="00300D3D">
              <w:rPr>
                <w:color w:val="2D2D2D"/>
              </w:rPr>
              <w:t>средне-тяжелого</w:t>
            </w:r>
            <w:proofErr w:type="spellEnd"/>
            <w:proofErr w:type="gramEnd"/>
            <w:r w:rsidRPr="00300D3D">
              <w:rPr>
                <w:color w:val="2D2D2D"/>
              </w:rPr>
              <w:t xml:space="preserve"> течения с выраженным болевым </w:t>
            </w:r>
            <w:r w:rsidRPr="00300D3D">
              <w:rPr>
                <w:color w:val="2D2D2D"/>
              </w:rPr>
              <w:lastRenderedPageBreak/>
              <w:t>синдромом, синдромом кишечной диспепсии.</w:t>
            </w:r>
          </w:p>
        </w:tc>
      </w:tr>
      <w:tr w:rsidR="00FE1B28" w:rsidRPr="0058598C" w:rsidTr="0012625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>Хронический панкреатит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>Рецидивирующее обострение заболевания с выраженным болевым и интоксикационным синдромом.</w:t>
            </w:r>
            <w:r w:rsidRPr="00300D3D">
              <w:rPr>
                <w:color w:val="2D2D2D"/>
              </w:rPr>
              <w:br/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>1. Обострение заболевания среднетяжелого течения.</w:t>
            </w:r>
          </w:p>
          <w:p w:rsidR="00FE1B28" w:rsidRPr="00300D3D" w:rsidRDefault="00FE1B28" w:rsidP="00126258">
            <w:pPr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>2. Обострение заболевания среднетяжелого и тяжелого течения с выраженным болевым синдромом.</w:t>
            </w:r>
          </w:p>
          <w:p w:rsidR="00FE1B28" w:rsidRPr="00300D3D" w:rsidRDefault="00FE1B28" w:rsidP="00126258">
            <w:pPr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>3. Обострение заболевания среднетяжелого и тяжелого течения, резистентные к лечению формы.</w:t>
            </w:r>
          </w:p>
        </w:tc>
      </w:tr>
      <w:tr w:rsidR="00FE1B28" w:rsidRPr="0058598C" w:rsidTr="0012625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>Хронический холецистит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textAlignment w:val="baseline"/>
              <w:rPr>
                <w:color w:val="2D2D2D"/>
              </w:rPr>
            </w:pPr>
            <w:proofErr w:type="spellStart"/>
            <w:r w:rsidRPr="00300D3D">
              <w:rPr>
                <w:color w:val="2D2D2D"/>
              </w:rPr>
              <w:t>Некупирующаяся</w:t>
            </w:r>
            <w:proofErr w:type="spellEnd"/>
            <w:r w:rsidRPr="00300D3D">
              <w:rPr>
                <w:color w:val="2D2D2D"/>
              </w:rPr>
              <w:t xml:space="preserve"> желчная колика.</w:t>
            </w:r>
            <w:r w:rsidRPr="00300D3D">
              <w:rPr>
                <w:color w:val="2D2D2D"/>
              </w:rPr>
              <w:br/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>Обострение заболевания с выраженным болевым синдромом.</w:t>
            </w:r>
          </w:p>
        </w:tc>
      </w:tr>
      <w:tr w:rsidR="00FE1B28" w:rsidRPr="0058598C" w:rsidTr="0012625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>Хронический энтерит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 xml:space="preserve">Тяжелое течение заболевания с обезвоживанием, электролитными нарушениями, синдромом </w:t>
            </w:r>
            <w:proofErr w:type="spellStart"/>
            <w:r w:rsidRPr="00300D3D">
              <w:rPr>
                <w:color w:val="2D2D2D"/>
              </w:rPr>
              <w:t>мальабсорбции</w:t>
            </w:r>
            <w:proofErr w:type="spellEnd"/>
            <w:r w:rsidRPr="00300D3D">
              <w:rPr>
                <w:color w:val="2D2D2D"/>
              </w:rPr>
              <w:t>, синдромом избыточного бактериального роста.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>1. Обострение заболевания среднетяжелого течения.</w:t>
            </w:r>
            <w:r w:rsidRPr="00300D3D">
              <w:rPr>
                <w:color w:val="2D2D2D"/>
              </w:rPr>
              <w:br/>
              <w:t>2. Резистентные к лечению формы заболевания.</w:t>
            </w:r>
            <w:r w:rsidRPr="00300D3D">
              <w:rPr>
                <w:color w:val="2D2D2D"/>
              </w:rPr>
              <w:br/>
            </w:r>
          </w:p>
        </w:tc>
      </w:tr>
      <w:tr w:rsidR="00FE1B28" w:rsidRPr="0058598C" w:rsidTr="0012625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>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>Цирроз печени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>Цирроз печени в стадии декомпенсации с прогрессирующей печеночно-клеточной недостаточностью и/или портальной гипертензией, угрожаемый по развитию желудочно-кишечного кровотечения.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>1. Цирроз печени в стадии декомпенсации.</w:t>
            </w:r>
            <w:r w:rsidRPr="00300D3D">
              <w:rPr>
                <w:color w:val="2D2D2D"/>
              </w:rPr>
              <w:br/>
              <w:t xml:space="preserve">2. Цирроз печени в стадии </w:t>
            </w:r>
            <w:proofErr w:type="spellStart"/>
            <w:r w:rsidRPr="00300D3D">
              <w:rPr>
                <w:color w:val="2D2D2D"/>
              </w:rPr>
              <w:t>субкомпенсации</w:t>
            </w:r>
            <w:proofErr w:type="spellEnd"/>
            <w:r w:rsidRPr="00300D3D">
              <w:rPr>
                <w:color w:val="2D2D2D"/>
              </w:rPr>
              <w:t xml:space="preserve"> и декомпенсации для проведения обследования с применением высокотехнологичных методов (биопсия и т.д.).</w:t>
            </w:r>
          </w:p>
        </w:tc>
      </w:tr>
      <w:tr w:rsidR="00FE1B28" w:rsidRPr="0058598C" w:rsidTr="0012625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>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>Эзофагит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>Эрозивно-язвенный эзофагит с высоким риском кровотечения.</w:t>
            </w:r>
            <w:r w:rsidRPr="00300D3D">
              <w:rPr>
                <w:color w:val="2D2D2D"/>
              </w:rPr>
              <w:br/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>1. Эрозивно-язвенный эзофагит с выраженным болевым синдромом и дисфагией у лиц с тяжелой сопутствующей патологией.</w:t>
            </w:r>
            <w:r w:rsidRPr="00300D3D">
              <w:rPr>
                <w:color w:val="2D2D2D"/>
              </w:rPr>
              <w:br/>
              <w:t xml:space="preserve">2. </w:t>
            </w:r>
            <w:proofErr w:type="spellStart"/>
            <w:r w:rsidRPr="00300D3D">
              <w:rPr>
                <w:color w:val="2D2D2D"/>
              </w:rPr>
              <w:t>Гастроэзофагеальнаярефлюксная</w:t>
            </w:r>
            <w:proofErr w:type="spellEnd"/>
            <w:r w:rsidRPr="00300D3D">
              <w:rPr>
                <w:color w:val="2D2D2D"/>
              </w:rPr>
              <w:t xml:space="preserve"> болезнь, среднетяжелое и тяжелое течение, резистентные к лечению формы.</w:t>
            </w:r>
          </w:p>
        </w:tc>
      </w:tr>
      <w:tr w:rsidR="00FE1B28" w:rsidRPr="0058598C" w:rsidTr="0012625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>Язвенная болезнь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>Обострение заболевания с угрозой возникновения осложнений (по данным ФГДС: глубокие язвы, тромб на дне язвы, нарушение проходимости и т.д.).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817865" w:rsidRDefault="00FE1B28" w:rsidP="00FE1B28">
            <w:pPr>
              <w:pStyle w:val="a8"/>
              <w:numPr>
                <w:ilvl w:val="0"/>
                <w:numId w:val="14"/>
              </w:numPr>
              <w:ind w:left="135" w:hanging="284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Обострение заболевания у лиц</w:t>
            </w:r>
          </w:p>
          <w:p w:rsidR="00FE1B28" w:rsidRPr="00817865" w:rsidRDefault="00FE1B28" w:rsidP="00126258">
            <w:pPr>
              <w:pStyle w:val="a8"/>
              <w:ind w:left="135"/>
              <w:textAlignment w:val="baseline"/>
              <w:rPr>
                <w:color w:val="2D2D2D"/>
                <w:sz w:val="20"/>
                <w:szCs w:val="20"/>
              </w:rPr>
            </w:pPr>
            <w:r w:rsidRPr="00817865">
              <w:rPr>
                <w:color w:val="2D2D2D"/>
                <w:sz w:val="20"/>
                <w:szCs w:val="20"/>
              </w:rPr>
              <w:t>с тяжелой сопутствующей патологией.</w:t>
            </w:r>
          </w:p>
          <w:p w:rsidR="00FE1B28" w:rsidRDefault="00FE1B28" w:rsidP="00FE1B28">
            <w:pPr>
              <w:pStyle w:val="a8"/>
              <w:numPr>
                <w:ilvl w:val="0"/>
                <w:numId w:val="14"/>
              </w:numPr>
              <w:ind w:left="135" w:hanging="284"/>
              <w:textAlignment w:val="baseline"/>
              <w:rPr>
                <w:color w:val="2D2D2D"/>
                <w:sz w:val="20"/>
                <w:szCs w:val="20"/>
              </w:rPr>
            </w:pPr>
            <w:r w:rsidRPr="00300D3D">
              <w:rPr>
                <w:color w:val="2D2D2D"/>
                <w:sz w:val="20"/>
                <w:szCs w:val="20"/>
              </w:rPr>
              <w:t xml:space="preserve">Язвенная болезнь ДПК и желудка 2-я линия </w:t>
            </w:r>
            <w:proofErr w:type="spellStart"/>
            <w:r w:rsidRPr="00300D3D">
              <w:rPr>
                <w:color w:val="2D2D2D"/>
                <w:sz w:val="20"/>
                <w:szCs w:val="20"/>
              </w:rPr>
              <w:t>антихеликобактерной</w:t>
            </w:r>
            <w:proofErr w:type="spellEnd"/>
            <w:r w:rsidRPr="00300D3D">
              <w:rPr>
                <w:color w:val="2D2D2D"/>
                <w:sz w:val="20"/>
                <w:szCs w:val="20"/>
              </w:rPr>
              <w:t xml:space="preserve"> терапии</w:t>
            </w:r>
          </w:p>
          <w:p w:rsidR="00FE1B28" w:rsidRDefault="00FE1B28" w:rsidP="00FE1B28">
            <w:pPr>
              <w:pStyle w:val="a8"/>
              <w:numPr>
                <w:ilvl w:val="0"/>
                <w:numId w:val="14"/>
              </w:numPr>
              <w:ind w:left="135" w:hanging="284"/>
              <w:textAlignment w:val="baseline"/>
              <w:rPr>
                <w:color w:val="2D2D2D"/>
                <w:sz w:val="20"/>
                <w:szCs w:val="20"/>
              </w:rPr>
            </w:pPr>
            <w:r w:rsidRPr="00300D3D">
              <w:rPr>
                <w:color w:val="2D2D2D"/>
                <w:sz w:val="20"/>
                <w:szCs w:val="20"/>
              </w:rPr>
              <w:t xml:space="preserve"> Язвенная болезнь ДПК и желудка впервые выявленная</w:t>
            </w:r>
          </w:p>
          <w:p w:rsidR="00FE1B28" w:rsidRDefault="00FE1B28" w:rsidP="00FE1B28">
            <w:pPr>
              <w:pStyle w:val="a8"/>
              <w:numPr>
                <w:ilvl w:val="0"/>
                <w:numId w:val="14"/>
              </w:numPr>
              <w:ind w:left="135" w:hanging="284"/>
              <w:textAlignment w:val="baseline"/>
              <w:rPr>
                <w:color w:val="2D2D2D"/>
                <w:sz w:val="20"/>
                <w:szCs w:val="20"/>
              </w:rPr>
            </w:pPr>
            <w:r w:rsidRPr="00300D3D">
              <w:rPr>
                <w:color w:val="2D2D2D"/>
                <w:sz w:val="20"/>
                <w:szCs w:val="20"/>
              </w:rPr>
              <w:t xml:space="preserve"> Язвенная болезнь ДПК и желудка, в стадии обострения, резистентная к лечению.</w:t>
            </w:r>
          </w:p>
          <w:p w:rsidR="00FE1B28" w:rsidRPr="00300D3D" w:rsidRDefault="00FE1B28" w:rsidP="00FE1B28">
            <w:pPr>
              <w:pStyle w:val="a8"/>
              <w:numPr>
                <w:ilvl w:val="0"/>
                <w:numId w:val="14"/>
              </w:numPr>
              <w:ind w:left="135" w:hanging="284"/>
              <w:textAlignment w:val="baseline"/>
              <w:rPr>
                <w:color w:val="2D2D2D"/>
                <w:sz w:val="20"/>
                <w:szCs w:val="20"/>
              </w:rPr>
            </w:pPr>
            <w:r w:rsidRPr="00300D3D">
              <w:rPr>
                <w:color w:val="2D2D2D"/>
                <w:sz w:val="20"/>
                <w:szCs w:val="20"/>
              </w:rPr>
              <w:t xml:space="preserve"> Язвенная болезнь ДПК и желудка, с осложненным течением заболевания.</w:t>
            </w:r>
          </w:p>
        </w:tc>
      </w:tr>
      <w:tr w:rsidR="00FE1B28" w:rsidRPr="0058598C" w:rsidTr="0012625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>16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textAlignment w:val="baseline"/>
              <w:rPr>
                <w:color w:val="2D2D2D"/>
              </w:rPr>
            </w:pPr>
            <w:proofErr w:type="spellStart"/>
            <w:r w:rsidRPr="00300D3D">
              <w:rPr>
                <w:color w:val="2D2D2D"/>
              </w:rPr>
              <w:t>Дивертикулярная</w:t>
            </w:r>
            <w:proofErr w:type="spellEnd"/>
            <w:r w:rsidRPr="00300D3D">
              <w:rPr>
                <w:color w:val="2D2D2D"/>
              </w:rPr>
              <w:t xml:space="preserve"> болезнь кишечника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/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 xml:space="preserve">1. </w:t>
            </w:r>
            <w:proofErr w:type="spellStart"/>
            <w:r w:rsidRPr="00300D3D">
              <w:rPr>
                <w:color w:val="2D2D2D"/>
              </w:rPr>
              <w:t>Неосложненные</w:t>
            </w:r>
            <w:proofErr w:type="spellEnd"/>
            <w:r w:rsidRPr="00300D3D">
              <w:rPr>
                <w:color w:val="2D2D2D"/>
              </w:rPr>
              <w:t xml:space="preserve"> формы заболевания, в стадии обострения.</w:t>
            </w:r>
            <w:r w:rsidRPr="00300D3D">
              <w:rPr>
                <w:color w:val="2D2D2D"/>
              </w:rPr>
              <w:br/>
              <w:t>2. С выраженным болевым и интоксикационным синдромом.</w:t>
            </w:r>
          </w:p>
        </w:tc>
      </w:tr>
      <w:tr w:rsidR="00FE1B28" w:rsidRPr="0058598C" w:rsidTr="0012625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>17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>Метаболические заболевания печени (</w:t>
            </w:r>
            <w:proofErr w:type="spellStart"/>
            <w:r w:rsidRPr="00300D3D">
              <w:rPr>
                <w:color w:val="2D2D2D"/>
              </w:rPr>
              <w:t>гемахроматоз</w:t>
            </w:r>
            <w:proofErr w:type="spellEnd"/>
            <w:r w:rsidRPr="00300D3D">
              <w:rPr>
                <w:color w:val="2D2D2D"/>
              </w:rPr>
              <w:t>, болезнь Вильсона-Коновалова)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/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300D3D" w:rsidRDefault="00FE1B28" w:rsidP="00126258">
            <w:pPr>
              <w:textAlignment w:val="baseline"/>
              <w:rPr>
                <w:color w:val="2D2D2D"/>
              </w:rPr>
            </w:pPr>
            <w:r w:rsidRPr="00300D3D">
              <w:rPr>
                <w:color w:val="2D2D2D"/>
              </w:rPr>
              <w:t>Обострение заболевания.</w:t>
            </w:r>
            <w:r w:rsidRPr="00300D3D">
              <w:rPr>
                <w:color w:val="2D2D2D"/>
              </w:rPr>
              <w:br/>
            </w:r>
          </w:p>
        </w:tc>
      </w:tr>
    </w:tbl>
    <w:p w:rsidR="00FE1B28" w:rsidRPr="0058598C" w:rsidRDefault="00FE1B28" w:rsidP="00FE1B28"/>
    <w:p w:rsidR="00FE1B28" w:rsidRDefault="00FE1B28" w:rsidP="00FE1B28">
      <w:pPr>
        <w:shd w:val="clear" w:color="auto" w:fill="FFFFFF"/>
        <w:jc w:val="center"/>
        <w:textAlignment w:val="baseline"/>
        <w:outlineLvl w:val="1"/>
        <w:rPr>
          <w:b/>
          <w:shadow/>
          <w:color w:val="3C3C3C"/>
          <w:spacing w:val="2"/>
          <w:sz w:val="26"/>
          <w:szCs w:val="26"/>
        </w:rPr>
      </w:pPr>
    </w:p>
    <w:p w:rsidR="00FE1B28" w:rsidRDefault="00FE1B28" w:rsidP="00FE1B28">
      <w:pPr>
        <w:shd w:val="clear" w:color="auto" w:fill="FFFFFF"/>
        <w:jc w:val="center"/>
        <w:textAlignment w:val="baseline"/>
        <w:outlineLvl w:val="1"/>
        <w:rPr>
          <w:b/>
          <w:shadow/>
          <w:color w:val="3C3C3C"/>
          <w:spacing w:val="2"/>
          <w:sz w:val="26"/>
          <w:szCs w:val="26"/>
        </w:rPr>
      </w:pPr>
    </w:p>
    <w:p w:rsidR="00FE1B28" w:rsidRDefault="00FE1B28" w:rsidP="00FE1B28">
      <w:pPr>
        <w:shd w:val="clear" w:color="auto" w:fill="FFFFFF"/>
        <w:jc w:val="center"/>
        <w:textAlignment w:val="baseline"/>
        <w:outlineLvl w:val="1"/>
        <w:rPr>
          <w:b/>
          <w:shadow/>
          <w:color w:val="3C3C3C"/>
          <w:spacing w:val="2"/>
          <w:sz w:val="26"/>
          <w:szCs w:val="26"/>
        </w:rPr>
      </w:pPr>
    </w:p>
    <w:p w:rsidR="00FE1B28" w:rsidRDefault="00FE1B28" w:rsidP="00FE1B28">
      <w:pPr>
        <w:shd w:val="clear" w:color="auto" w:fill="FFFFFF"/>
        <w:jc w:val="center"/>
        <w:textAlignment w:val="baseline"/>
        <w:outlineLvl w:val="1"/>
        <w:rPr>
          <w:b/>
          <w:shadow/>
          <w:color w:val="3C3C3C"/>
          <w:spacing w:val="2"/>
          <w:sz w:val="26"/>
          <w:szCs w:val="26"/>
        </w:rPr>
      </w:pPr>
    </w:p>
    <w:p w:rsidR="00FE1B28" w:rsidRDefault="00FE1B28" w:rsidP="00FE1B28">
      <w:pPr>
        <w:shd w:val="clear" w:color="auto" w:fill="FFFFFF"/>
        <w:jc w:val="center"/>
        <w:textAlignment w:val="baseline"/>
        <w:outlineLvl w:val="1"/>
        <w:rPr>
          <w:b/>
          <w:shadow/>
          <w:color w:val="3C3C3C"/>
          <w:spacing w:val="2"/>
          <w:sz w:val="26"/>
          <w:szCs w:val="26"/>
        </w:rPr>
      </w:pPr>
    </w:p>
    <w:p w:rsidR="00FE1B28" w:rsidRDefault="00FE1B28" w:rsidP="00FE1B28">
      <w:pPr>
        <w:shd w:val="clear" w:color="auto" w:fill="FFFFFF"/>
        <w:jc w:val="center"/>
        <w:textAlignment w:val="baseline"/>
        <w:outlineLvl w:val="1"/>
        <w:rPr>
          <w:b/>
          <w:shadow/>
          <w:color w:val="3C3C3C"/>
          <w:spacing w:val="2"/>
          <w:sz w:val="26"/>
          <w:szCs w:val="26"/>
        </w:rPr>
      </w:pPr>
    </w:p>
    <w:p w:rsidR="00FE1B28" w:rsidRDefault="00FE1B28" w:rsidP="00FE1B28">
      <w:pPr>
        <w:shd w:val="clear" w:color="auto" w:fill="FFFFFF"/>
        <w:jc w:val="center"/>
        <w:textAlignment w:val="baseline"/>
        <w:outlineLvl w:val="1"/>
        <w:rPr>
          <w:b/>
          <w:shadow/>
          <w:color w:val="3C3C3C"/>
          <w:spacing w:val="2"/>
          <w:sz w:val="26"/>
          <w:szCs w:val="26"/>
        </w:rPr>
      </w:pPr>
    </w:p>
    <w:p w:rsidR="00FE1B28" w:rsidRDefault="00FE1B28" w:rsidP="00FE1B28">
      <w:pPr>
        <w:shd w:val="clear" w:color="auto" w:fill="FFFFFF"/>
        <w:jc w:val="center"/>
        <w:textAlignment w:val="baseline"/>
        <w:outlineLvl w:val="1"/>
        <w:rPr>
          <w:b/>
          <w:shadow/>
          <w:color w:val="3C3C3C"/>
          <w:spacing w:val="2"/>
          <w:sz w:val="26"/>
          <w:szCs w:val="26"/>
        </w:rPr>
      </w:pPr>
    </w:p>
    <w:p w:rsidR="00FE1B28" w:rsidRDefault="00FE1B28" w:rsidP="00FE1B28">
      <w:pPr>
        <w:shd w:val="clear" w:color="auto" w:fill="FFFFFF"/>
        <w:jc w:val="center"/>
        <w:textAlignment w:val="baseline"/>
        <w:outlineLvl w:val="1"/>
        <w:rPr>
          <w:b/>
          <w:shadow/>
          <w:color w:val="3C3C3C"/>
          <w:spacing w:val="2"/>
          <w:sz w:val="26"/>
          <w:szCs w:val="26"/>
        </w:rPr>
      </w:pPr>
    </w:p>
    <w:p w:rsidR="00FE1B28" w:rsidRDefault="00FE1B28" w:rsidP="00FE1B28">
      <w:pPr>
        <w:shd w:val="clear" w:color="auto" w:fill="FFFFFF"/>
        <w:jc w:val="center"/>
        <w:textAlignment w:val="baseline"/>
        <w:outlineLvl w:val="1"/>
        <w:rPr>
          <w:b/>
          <w:shadow/>
          <w:color w:val="3C3C3C"/>
          <w:spacing w:val="2"/>
          <w:sz w:val="26"/>
          <w:szCs w:val="26"/>
        </w:rPr>
      </w:pPr>
      <w:r w:rsidRPr="009D6F1F">
        <w:rPr>
          <w:b/>
          <w:shadow/>
          <w:color w:val="3C3C3C"/>
          <w:spacing w:val="2"/>
          <w:sz w:val="26"/>
          <w:szCs w:val="26"/>
        </w:rPr>
        <w:lastRenderedPageBreak/>
        <w:t xml:space="preserve">ПОКАЗАНИЯ К ГОСПИТАЛИЗАЦИИ </w:t>
      </w:r>
    </w:p>
    <w:p w:rsidR="00FE1B28" w:rsidRDefault="00FE1B28" w:rsidP="00FE1B28">
      <w:pPr>
        <w:shd w:val="clear" w:color="auto" w:fill="FFFFFF"/>
        <w:jc w:val="center"/>
        <w:textAlignment w:val="baseline"/>
        <w:outlineLvl w:val="1"/>
        <w:rPr>
          <w:b/>
          <w:shadow/>
          <w:color w:val="3C3C3C"/>
          <w:spacing w:val="2"/>
          <w:sz w:val="26"/>
          <w:szCs w:val="26"/>
        </w:rPr>
      </w:pPr>
      <w:r w:rsidRPr="009D6F1F">
        <w:rPr>
          <w:b/>
          <w:shadow/>
          <w:color w:val="3C3C3C"/>
          <w:spacing w:val="2"/>
          <w:sz w:val="26"/>
          <w:szCs w:val="26"/>
        </w:rPr>
        <w:t xml:space="preserve">В ОТДЕЛЕНИЕ </w:t>
      </w:r>
      <w:r>
        <w:rPr>
          <w:b/>
          <w:shadow/>
          <w:color w:val="3C3C3C"/>
          <w:spacing w:val="2"/>
          <w:sz w:val="26"/>
          <w:szCs w:val="26"/>
        </w:rPr>
        <w:t>МЕДИЦИНСКОЙ РЕАБИЛИТАЦИИ</w:t>
      </w:r>
    </w:p>
    <w:p w:rsidR="00FE1B28" w:rsidRDefault="00FE1B28" w:rsidP="00FE1B28">
      <w:pPr>
        <w:shd w:val="clear" w:color="auto" w:fill="FFFFFF"/>
        <w:jc w:val="both"/>
        <w:textAlignment w:val="baseline"/>
        <w:rPr>
          <w:bCs/>
          <w:sz w:val="26"/>
          <w:szCs w:val="26"/>
        </w:rPr>
      </w:pPr>
      <w:r w:rsidRPr="00BA5AD8">
        <w:rPr>
          <w:bCs/>
          <w:sz w:val="26"/>
          <w:szCs w:val="26"/>
        </w:rPr>
        <w:t xml:space="preserve">В соответствии </w:t>
      </w:r>
      <w:proofErr w:type="gramStart"/>
      <w:r w:rsidRPr="00BA5AD8">
        <w:rPr>
          <w:bCs/>
          <w:sz w:val="26"/>
          <w:szCs w:val="26"/>
        </w:rPr>
        <w:t>с</w:t>
      </w:r>
      <w:proofErr w:type="gramEnd"/>
      <w:r>
        <w:rPr>
          <w:bCs/>
          <w:sz w:val="26"/>
          <w:szCs w:val="26"/>
        </w:rPr>
        <w:t>:</w:t>
      </w:r>
    </w:p>
    <w:p w:rsidR="00FE1B28" w:rsidRDefault="00FE1B28" w:rsidP="00FE1B28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A5AD8">
        <w:rPr>
          <w:bCs/>
          <w:sz w:val="26"/>
          <w:szCs w:val="26"/>
        </w:rPr>
        <w:t xml:space="preserve">приказами  МЗ РФ от </w:t>
      </w:r>
      <w:r w:rsidRPr="00BA5AD8">
        <w:rPr>
          <w:color w:val="3C3C3C"/>
          <w:spacing w:val="2"/>
          <w:sz w:val="26"/>
          <w:szCs w:val="26"/>
        </w:rPr>
        <w:t xml:space="preserve"> 29  декабря  2012 года   №1705 </w:t>
      </w:r>
      <w:proofErr w:type="spellStart"/>
      <w:proofErr w:type="gramStart"/>
      <w:r w:rsidRPr="00BA5AD8">
        <w:rPr>
          <w:color w:val="3C3C3C"/>
          <w:spacing w:val="2"/>
          <w:sz w:val="26"/>
          <w:szCs w:val="26"/>
        </w:rPr>
        <w:t>н</w:t>
      </w:r>
      <w:proofErr w:type="spellEnd"/>
      <w:proofErr w:type="gramEnd"/>
      <w:r w:rsidRPr="00BA5AD8">
        <w:rPr>
          <w:color w:val="3C3C3C"/>
          <w:spacing w:val="2"/>
          <w:sz w:val="26"/>
          <w:szCs w:val="26"/>
        </w:rPr>
        <w:t xml:space="preserve">  «</w:t>
      </w:r>
      <w:proofErr w:type="gramStart"/>
      <w:r w:rsidRPr="00BA5AD8">
        <w:rPr>
          <w:color w:val="3C3C3C"/>
          <w:spacing w:val="2"/>
          <w:sz w:val="26"/>
          <w:szCs w:val="26"/>
        </w:rPr>
        <w:t>О</w:t>
      </w:r>
      <w:proofErr w:type="gramEnd"/>
      <w:r w:rsidRPr="00BA5AD8">
        <w:rPr>
          <w:color w:val="3C3C3C"/>
          <w:spacing w:val="2"/>
          <w:sz w:val="26"/>
          <w:szCs w:val="26"/>
        </w:rPr>
        <w:t xml:space="preserve"> порядке  организации медицинской реабилитации» и от 15 ноября 2012 года N 926н «Об утверждении </w:t>
      </w:r>
      <w:hyperlink r:id="rId6" w:history="1">
        <w:r w:rsidRPr="00BA5AD8">
          <w:rPr>
            <w:rStyle w:val="a3"/>
            <w:spacing w:val="2"/>
            <w:sz w:val="26"/>
            <w:szCs w:val="26"/>
          </w:rPr>
          <w:t>Порядка оказания медицинской помощи взрослому населению при заболеваниях нервной системы</w:t>
        </w:r>
      </w:hyperlink>
      <w:r w:rsidRPr="00BA5AD8">
        <w:rPr>
          <w:sz w:val="26"/>
          <w:szCs w:val="26"/>
        </w:rPr>
        <w:t xml:space="preserve">»; </w:t>
      </w:r>
    </w:p>
    <w:p w:rsidR="00FE1B28" w:rsidRDefault="00FE1B28" w:rsidP="00FE1B28">
      <w:pPr>
        <w:shd w:val="clear" w:color="auto" w:fill="FFFFFF"/>
        <w:jc w:val="both"/>
        <w:textAlignment w:val="baseline"/>
        <w:rPr>
          <w:bCs/>
          <w:sz w:val="26"/>
          <w:szCs w:val="26"/>
        </w:rPr>
      </w:pPr>
      <w:proofErr w:type="gramStart"/>
      <w:r w:rsidRPr="00BA5AD8">
        <w:rPr>
          <w:sz w:val="26"/>
          <w:szCs w:val="26"/>
        </w:rPr>
        <w:t>приказами МЗ СК от 24.09.2012 года №01-05/650 «О некоторых мерах по реализации на территории СК порядка оказания медицинской помощи населению при заболеваниях нервной болезни по профилю «неврология»</w:t>
      </w:r>
      <w:r>
        <w:rPr>
          <w:sz w:val="26"/>
          <w:szCs w:val="26"/>
        </w:rPr>
        <w:t>,</w:t>
      </w:r>
      <w:r w:rsidRPr="00BA5AD8">
        <w:rPr>
          <w:sz w:val="26"/>
          <w:szCs w:val="26"/>
        </w:rPr>
        <w:t xml:space="preserve"> от 27.08.2015 года №01-05/547 «О некоторых мерах по реализации на территории СК порядка организации медицинской реабилитации»,</w:t>
      </w:r>
      <w:r>
        <w:rPr>
          <w:sz w:val="26"/>
          <w:szCs w:val="26"/>
        </w:rPr>
        <w:t xml:space="preserve"> </w:t>
      </w:r>
      <w:r w:rsidRPr="00BA5AD8">
        <w:rPr>
          <w:sz w:val="26"/>
          <w:szCs w:val="26"/>
        </w:rPr>
        <w:t>от 26.07.2012 года №472 «Об организации на территории Ставропольского края межмуниципальных специализированных центров»,</w:t>
      </w:r>
      <w:r w:rsidRPr="00BA5AD8">
        <w:rPr>
          <w:bCs/>
          <w:sz w:val="26"/>
          <w:szCs w:val="26"/>
        </w:rPr>
        <w:t xml:space="preserve"> </w:t>
      </w:r>
      <w:proofErr w:type="gramEnd"/>
    </w:p>
    <w:p w:rsidR="00FE1B28" w:rsidRPr="00BA5AD8" w:rsidRDefault="00FE1B28" w:rsidP="00FE1B28">
      <w:pPr>
        <w:shd w:val="clear" w:color="auto" w:fill="FFFFFF"/>
        <w:jc w:val="both"/>
        <w:textAlignment w:val="baseline"/>
        <w:rPr>
          <w:sz w:val="26"/>
          <w:szCs w:val="26"/>
        </w:rPr>
      </w:pPr>
      <w:r>
        <w:rPr>
          <w:bCs/>
          <w:sz w:val="26"/>
          <w:szCs w:val="26"/>
        </w:rPr>
        <w:t>В</w:t>
      </w:r>
      <w:r w:rsidRPr="00BA5AD8">
        <w:rPr>
          <w:bCs/>
          <w:sz w:val="26"/>
          <w:szCs w:val="26"/>
        </w:rPr>
        <w:t xml:space="preserve"> отделении медицинской  реабилитации оказывается с</w:t>
      </w:r>
      <w:r w:rsidRPr="00BA5AD8">
        <w:rPr>
          <w:sz w:val="26"/>
          <w:szCs w:val="26"/>
        </w:rPr>
        <w:t>пециализированная медицинская помощь врачами-неврологами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  в плановом порядке, а неврологическую помощь и в экстренном порядке.</w:t>
      </w:r>
    </w:p>
    <w:p w:rsidR="00FE1B28" w:rsidRDefault="00FE1B28" w:rsidP="00FE1B28">
      <w:pPr>
        <w:jc w:val="both"/>
        <w:rPr>
          <w:sz w:val="26"/>
          <w:szCs w:val="26"/>
        </w:rPr>
      </w:pPr>
    </w:p>
    <w:p w:rsidR="00FE1B28" w:rsidRPr="00E14AAC" w:rsidRDefault="00FE1B28" w:rsidP="00FE1B28">
      <w:pPr>
        <w:pStyle w:val="a4"/>
        <w:rPr>
          <w:sz w:val="26"/>
          <w:szCs w:val="26"/>
        </w:rPr>
      </w:pPr>
      <w:r w:rsidRPr="00E14AAC">
        <w:rPr>
          <w:sz w:val="26"/>
          <w:szCs w:val="26"/>
        </w:rPr>
        <w:t>В соответствии с  приказом МЗ СК от 26.08.2015 года №574 «О мерах по реализации на территории СК Порядка организации медицинской реабилитации» отделение медицинской реабилитации</w:t>
      </w:r>
      <w:r w:rsidRPr="00E14AAC">
        <w:rPr>
          <w:bCs/>
          <w:sz w:val="26"/>
          <w:szCs w:val="26"/>
        </w:rPr>
        <w:t xml:space="preserve"> </w:t>
      </w:r>
      <w:r w:rsidRPr="00E14AAC">
        <w:rPr>
          <w:sz w:val="26"/>
          <w:szCs w:val="26"/>
        </w:rPr>
        <w:t>осуществляет второй этап медицинской реабилитации</w:t>
      </w:r>
      <w:r w:rsidRPr="00E14AAC">
        <w:rPr>
          <w:bCs/>
          <w:sz w:val="26"/>
          <w:szCs w:val="26"/>
        </w:rPr>
        <w:t xml:space="preserve"> по профилю неврология и</w:t>
      </w:r>
      <w:r w:rsidRPr="00E14AAC">
        <w:rPr>
          <w:sz w:val="26"/>
          <w:szCs w:val="26"/>
        </w:rPr>
        <w:t xml:space="preserve"> оказывает медицинскую помощь   взрослому населению по направлению медицинских организаций государственной системы здравоохранения Ставропольского края, находящиеся в г</w:t>
      </w:r>
      <w:proofErr w:type="gramStart"/>
      <w:r w:rsidRPr="00E14AAC">
        <w:rPr>
          <w:sz w:val="26"/>
          <w:szCs w:val="26"/>
        </w:rPr>
        <w:t>.С</w:t>
      </w:r>
      <w:proofErr w:type="gramEnd"/>
      <w:r w:rsidRPr="00E14AAC">
        <w:rPr>
          <w:sz w:val="26"/>
          <w:szCs w:val="26"/>
        </w:rPr>
        <w:t>таврополе, ГБУЗ СК «</w:t>
      </w:r>
      <w:proofErr w:type="spellStart"/>
      <w:r w:rsidRPr="00E14AAC">
        <w:rPr>
          <w:sz w:val="26"/>
          <w:szCs w:val="26"/>
        </w:rPr>
        <w:t>Шпаковская</w:t>
      </w:r>
      <w:proofErr w:type="spellEnd"/>
      <w:r w:rsidRPr="00E14AAC">
        <w:rPr>
          <w:sz w:val="26"/>
          <w:szCs w:val="26"/>
        </w:rPr>
        <w:t xml:space="preserve"> ЦРБ»,  ГБУЗ СК «Красногвардейская ЦРБ», ГБУЗ СК «</w:t>
      </w:r>
      <w:proofErr w:type="spellStart"/>
      <w:r w:rsidRPr="00E14AAC">
        <w:rPr>
          <w:sz w:val="26"/>
          <w:szCs w:val="26"/>
        </w:rPr>
        <w:t>Изобильненская</w:t>
      </w:r>
      <w:proofErr w:type="spellEnd"/>
      <w:r w:rsidRPr="00E14AAC">
        <w:rPr>
          <w:sz w:val="26"/>
          <w:szCs w:val="26"/>
        </w:rPr>
        <w:t xml:space="preserve"> ЦРБ», ГБУЗ СК «Новоалександровская ЦРБ»,  ГБУЗ СК «</w:t>
      </w:r>
      <w:proofErr w:type="spellStart"/>
      <w:r w:rsidRPr="00E14AAC">
        <w:rPr>
          <w:sz w:val="26"/>
          <w:szCs w:val="26"/>
        </w:rPr>
        <w:t>Труновская</w:t>
      </w:r>
      <w:proofErr w:type="spellEnd"/>
      <w:r w:rsidRPr="00E14AAC">
        <w:rPr>
          <w:sz w:val="26"/>
          <w:szCs w:val="26"/>
        </w:rPr>
        <w:t xml:space="preserve"> ЦРБ».</w:t>
      </w:r>
    </w:p>
    <w:p w:rsidR="00FE1B28" w:rsidRPr="00E14AAC" w:rsidRDefault="00FE1B28" w:rsidP="00FE1B28">
      <w:pPr>
        <w:pStyle w:val="a4"/>
        <w:rPr>
          <w:sz w:val="26"/>
          <w:szCs w:val="26"/>
        </w:rPr>
      </w:pPr>
      <w:r w:rsidRPr="00E14AAC">
        <w:rPr>
          <w:sz w:val="26"/>
          <w:szCs w:val="26"/>
        </w:rPr>
        <w:t>Отделение медицинской реабилитации</w:t>
      </w:r>
      <w:r w:rsidRPr="00E14AAC">
        <w:rPr>
          <w:bCs/>
          <w:sz w:val="26"/>
          <w:szCs w:val="26"/>
        </w:rPr>
        <w:t xml:space="preserve"> </w:t>
      </w:r>
      <w:r w:rsidRPr="00E14AAC">
        <w:rPr>
          <w:sz w:val="26"/>
          <w:szCs w:val="26"/>
        </w:rPr>
        <w:t>в соответствии приказом МЗ СК от 24.09.2012 года №650 «О некоторых мерах по реализации на территории СК Порядка оказания медицинской помощи взрослому населению при заболеваниях нервной системы по профилю «неврология» оказывает специализированную медицинская помощь (2 уровень) взрослому населению г</w:t>
      </w:r>
      <w:proofErr w:type="gramStart"/>
      <w:r w:rsidRPr="00E14AAC">
        <w:rPr>
          <w:sz w:val="26"/>
          <w:szCs w:val="26"/>
        </w:rPr>
        <w:t>.С</w:t>
      </w:r>
      <w:proofErr w:type="gramEnd"/>
      <w:r w:rsidRPr="00E14AAC">
        <w:rPr>
          <w:sz w:val="26"/>
          <w:szCs w:val="26"/>
        </w:rPr>
        <w:t xml:space="preserve">таврополя, муниципальных районов: </w:t>
      </w:r>
      <w:proofErr w:type="spellStart"/>
      <w:r w:rsidRPr="00E14AAC">
        <w:rPr>
          <w:sz w:val="26"/>
          <w:szCs w:val="26"/>
        </w:rPr>
        <w:t>Шпаковский</w:t>
      </w:r>
      <w:proofErr w:type="spellEnd"/>
      <w:r w:rsidRPr="00E14AAC">
        <w:rPr>
          <w:sz w:val="26"/>
          <w:szCs w:val="26"/>
        </w:rPr>
        <w:t xml:space="preserve">, Красногвардейский, </w:t>
      </w:r>
      <w:proofErr w:type="spellStart"/>
      <w:r w:rsidRPr="00E14AAC">
        <w:rPr>
          <w:sz w:val="26"/>
          <w:szCs w:val="26"/>
        </w:rPr>
        <w:t>Изобильненский</w:t>
      </w:r>
      <w:proofErr w:type="spellEnd"/>
      <w:r w:rsidRPr="00E14AAC">
        <w:rPr>
          <w:sz w:val="26"/>
          <w:szCs w:val="26"/>
        </w:rPr>
        <w:t xml:space="preserve">, </w:t>
      </w:r>
      <w:proofErr w:type="spellStart"/>
      <w:r w:rsidRPr="00E14AAC">
        <w:rPr>
          <w:sz w:val="26"/>
          <w:szCs w:val="26"/>
        </w:rPr>
        <w:t>Новоалександровский</w:t>
      </w:r>
      <w:proofErr w:type="spellEnd"/>
      <w:r w:rsidRPr="00E14AAC">
        <w:rPr>
          <w:sz w:val="26"/>
          <w:szCs w:val="26"/>
        </w:rPr>
        <w:t xml:space="preserve">,  </w:t>
      </w:r>
      <w:proofErr w:type="spellStart"/>
      <w:r w:rsidRPr="00E14AAC">
        <w:rPr>
          <w:sz w:val="26"/>
          <w:szCs w:val="26"/>
        </w:rPr>
        <w:t>Труновский</w:t>
      </w:r>
      <w:proofErr w:type="spellEnd"/>
      <w:r w:rsidRPr="00E14AAC">
        <w:rPr>
          <w:sz w:val="26"/>
          <w:szCs w:val="26"/>
        </w:rPr>
        <w:t xml:space="preserve">, </w:t>
      </w:r>
      <w:proofErr w:type="spellStart"/>
      <w:r w:rsidRPr="00E14AAC">
        <w:rPr>
          <w:sz w:val="26"/>
          <w:szCs w:val="26"/>
        </w:rPr>
        <w:t>Грачевский</w:t>
      </w:r>
      <w:proofErr w:type="spellEnd"/>
      <w:r w:rsidRPr="00E14AAC">
        <w:rPr>
          <w:sz w:val="26"/>
          <w:szCs w:val="26"/>
        </w:rPr>
        <w:t>.</w:t>
      </w:r>
    </w:p>
    <w:p w:rsidR="00FE1B28" w:rsidRPr="00B94D0B" w:rsidRDefault="00FE1B28" w:rsidP="00FE1B28">
      <w:pPr>
        <w:shd w:val="clear" w:color="auto" w:fill="FFFFFF"/>
        <w:spacing w:line="288" w:lineRule="atLeast"/>
        <w:jc w:val="both"/>
        <w:textAlignment w:val="baseline"/>
        <w:rPr>
          <w:sz w:val="26"/>
          <w:szCs w:val="26"/>
        </w:rPr>
      </w:pPr>
      <w:r w:rsidRPr="00B94D0B">
        <w:rPr>
          <w:sz w:val="26"/>
          <w:szCs w:val="26"/>
        </w:rPr>
        <w:t>Плановая госпитализация осуществляется ежедневно.</w:t>
      </w:r>
    </w:p>
    <w:p w:rsidR="00FE1B28" w:rsidRDefault="00FE1B28" w:rsidP="00FE1B28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6"/>
          <w:szCs w:val="26"/>
        </w:rPr>
      </w:pPr>
      <w:r w:rsidRPr="00000BFF">
        <w:rPr>
          <w:b/>
          <w:spacing w:val="2"/>
          <w:sz w:val="26"/>
          <w:szCs w:val="26"/>
        </w:rPr>
        <w:t xml:space="preserve">Алгоритм  госпитализации по профилю </w:t>
      </w:r>
      <w:r w:rsidRPr="00B94D0B">
        <w:rPr>
          <w:b/>
          <w:spacing w:val="2"/>
          <w:sz w:val="26"/>
          <w:szCs w:val="26"/>
        </w:rPr>
        <w:t>«Неврология», «Медицинская реабилитация»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694"/>
        <w:gridCol w:w="2693"/>
        <w:gridCol w:w="1042"/>
        <w:gridCol w:w="3494"/>
      </w:tblGrid>
      <w:tr w:rsidR="00FE1B28" w:rsidRPr="00443076" w:rsidTr="00126258">
        <w:trPr>
          <w:trHeight w:val="15"/>
        </w:trPr>
        <w:tc>
          <w:tcPr>
            <w:tcW w:w="567" w:type="dxa"/>
            <w:hideMark/>
          </w:tcPr>
          <w:p w:rsidR="00FE1B28" w:rsidRPr="00443076" w:rsidRDefault="00FE1B28" w:rsidP="00126258">
            <w:pPr>
              <w:rPr>
                <w:sz w:val="2"/>
                <w:szCs w:val="24"/>
              </w:rPr>
            </w:pPr>
          </w:p>
        </w:tc>
        <w:tc>
          <w:tcPr>
            <w:tcW w:w="2694" w:type="dxa"/>
            <w:hideMark/>
          </w:tcPr>
          <w:p w:rsidR="00FE1B28" w:rsidRPr="00443076" w:rsidRDefault="00FE1B28" w:rsidP="00126258">
            <w:pPr>
              <w:rPr>
                <w:sz w:val="2"/>
                <w:szCs w:val="24"/>
              </w:rPr>
            </w:pPr>
          </w:p>
        </w:tc>
        <w:tc>
          <w:tcPr>
            <w:tcW w:w="3735" w:type="dxa"/>
            <w:gridSpan w:val="2"/>
            <w:hideMark/>
          </w:tcPr>
          <w:p w:rsidR="00FE1B28" w:rsidRPr="00443076" w:rsidRDefault="00FE1B28" w:rsidP="00126258">
            <w:pPr>
              <w:rPr>
                <w:sz w:val="2"/>
                <w:szCs w:val="24"/>
              </w:rPr>
            </w:pPr>
          </w:p>
        </w:tc>
        <w:tc>
          <w:tcPr>
            <w:tcW w:w="3494" w:type="dxa"/>
            <w:hideMark/>
          </w:tcPr>
          <w:p w:rsidR="00FE1B28" w:rsidRPr="00443076" w:rsidRDefault="00FE1B28" w:rsidP="00126258">
            <w:pPr>
              <w:rPr>
                <w:sz w:val="2"/>
                <w:szCs w:val="24"/>
              </w:rPr>
            </w:pPr>
          </w:p>
        </w:tc>
      </w:tr>
      <w:tr w:rsidR="00FE1B28" w:rsidRPr="000158A2" w:rsidTr="00126258">
        <w:trPr>
          <w:trHeight w:val="37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0158A2" w:rsidRDefault="00FE1B28" w:rsidP="00126258">
            <w:pPr>
              <w:jc w:val="center"/>
              <w:textAlignment w:val="baseline"/>
              <w:rPr>
                <w:sz w:val="16"/>
                <w:szCs w:val="16"/>
              </w:rPr>
            </w:pPr>
            <w:r w:rsidRPr="000158A2">
              <w:rPr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0158A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158A2">
              <w:rPr>
                <w:sz w:val="16"/>
                <w:szCs w:val="16"/>
              </w:rPr>
              <w:t>/</w:t>
            </w:r>
            <w:proofErr w:type="spellStart"/>
            <w:r w:rsidRPr="000158A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0158A2" w:rsidRDefault="00FE1B28" w:rsidP="00126258">
            <w:pPr>
              <w:jc w:val="center"/>
              <w:textAlignment w:val="baseline"/>
              <w:rPr>
                <w:sz w:val="21"/>
                <w:szCs w:val="21"/>
              </w:rPr>
            </w:pPr>
            <w:r w:rsidRPr="000158A2">
              <w:rPr>
                <w:sz w:val="21"/>
                <w:szCs w:val="21"/>
              </w:rPr>
              <w:t>Патология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0158A2" w:rsidRDefault="00FE1B28" w:rsidP="00126258">
            <w:pPr>
              <w:jc w:val="center"/>
              <w:textAlignment w:val="baseline"/>
              <w:rPr>
                <w:sz w:val="21"/>
                <w:szCs w:val="21"/>
              </w:rPr>
            </w:pPr>
            <w:r w:rsidRPr="000158A2">
              <w:rPr>
                <w:sz w:val="21"/>
                <w:szCs w:val="21"/>
              </w:rPr>
              <w:t>Медицинская помощь в условиях круглосуточного стационара</w:t>
            </w:r>
          </w:p>
        </w:tc>
      </w:tr>
      <w:tr w:rsidR="00FE1B28" w:rsidRPr="000158A2" w:rsidTr="00126258"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0158A2" w:rsidRDefault="00FE1B28" w:rsidP="00126258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0158A2" w:rsidRDefault="00FE1B28" w:rsidP="0012625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0158A2" w:rsidRDefault="00FE1B28" w:rsidP="00126258">
            <w:pPr>
              <w:jc w:val="center"/>
              <w:textAlignment w:val="baseline"/>
              <w:rPr>
                <w:sz w:val="21"/>
                <w:szCs w:val="21"/>
              </w:rPr>
            </w:pPr>
            <w:r w:rsidRPr="000158A2">
              <w:rPr>
                <w:sz w:val="21"/>
                <w:szCs w:val="21"/>
              </w:rPr>
              <w:t>в экстренном порядке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0158A2" w:rsidRDefault="00FE1B28" w:rsidP="00126258">
            <w:pPr>
              <w:jc w:val="center"/>
              <w:textAlignment w:val="baseline"/>
              <w:rPr>
                <w:sz w:val="21"/>
                <w:szCs w:val="21"/>
              </w:rPr>
            </w:pPr>
            <w:r w:rsidRPr="000158A2">
              <w:rPr>
                <w:sz w:val="21"/>
                <w:szCs w:val="21"/>
              </w:rPr>
              <w:t>в плановом порядке</w:t>
            </w:r>
          </w:p>
        </w:tc>
      </w:tr>
      <w:tr w:rsidR="00FE1B28" w:rsidRPr="000158A2" w:rsidTr="001262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0158A2" w:rsidRDefault="00FE1B28" w:rsidP="00126258">
            <w:pPr>
              <w:jc w:val="center"/>
              <w:textAlignment w:val="baseline"/>
              <w:rPr>
                <w:sz w:val="21"/>
                <w:szCs w:val="21"/>
              </w:rPr>
            </w:pPr>
            <w:r w:rsidRPr="000158A2">
              <w:rPr>
                <w:sz w:val="21"/>
                <w:szCs w:val="21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0158A2" w:rsidRDefault="00FE1B28" w:rsidP="00126258">
            <w:pPr>
              <w:textAlignment w:val="baseline"/>
              <w:rPr>
                <w:sz w:val="21"/>
                <w:szCs w:val="21"/>
              </w:rPr>
            </w:pPr>
            <w:r w:rsidRPr="000158A2">
              <w:rPr>
                <w:sz w:val="21"/>
                <w:szCs w:val="21"/>
              </w:rPr>
              <w:t>Болезнь Паркинсона (синдром паркинсонизма)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0158A2" w:rsidRDefault="00FE1B28" w:rsidP="00126258">
            <w:pPr>
              <w:textAlignment w:val="baseline"/>
              <w:rPr>
                <w:sz w:val="21"/>
                <w:szCs w:val="21"/>
              </w:rPr>
            </w:pPr>
            <w:r w:rsidRPr="000158A2">
              <w:rPr>
                <w:sz w:val="21"/>
                <w:szCs w:val="21"/>
              </w:rPr>
              <w:t xml:space="preserve">Резкое ухудшение состояния, обездвиженность, развитие синдрома </w:t>
            </w:r>
            <w:proofErr w:type="spellStart"/>
            <w:r w:rsidRPr="000158A2">
              <w:rPr>
                <w:sz w:val="21"/>
                <w:szCs w:val="21"/>
              </w:rPr>
              <w:t>on</w:t>
            </w:r>
            <w:proofErr w:type="spellEnd"/>
            <w:r w:rsidRPr="000158A2">
              <w:rPr>
                <w:sz w:val="21"/>
                <w:szCs w:val="21"/>
              </w:rPr>
              <w:t xml:space="preserve"> - </w:t>
            </w:r>
            <w:proofErr w:type="spellStart"/>
            <w:r w:rsidRPr="000158A2">
              <w:rPr>
                <w:sz w:val="21"/>
                <w:szCs w:val="21"/>
              </w:rPr>
              <w:t>ff</w:t>
            </w:r>
            <w:proofErr w:type="spellEnd"/>
            <w:r w:rsidRPr="000158A2">
              <w:rPr>
                <w:sz w:val="21"/>
                <w:szCs w:val="21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0158A2" w:rsidRDefault="00FE1B28" w:rsidP="00126258">
            <w:pPr>
              <w:textAlignment w:val="baseline"/>
              <w:rPr>
                <w:sz w:val="21"/>
                <w:szCs w:val="21"/>
              </w:rPr>
            </w:pPr>
            <w:r w:rsidRPr="000158A2">
              <w:rPr>
                <w:sz w:val="21"/>
                <w:szCs w:val="21"/>
              </w:rPr>
              <w:t>Нарастание экстрапирамидных и двигательных нарушений на фоне проводимого в течение 10 дней лечения на амбулаторном этапе.</w:t>
            </w:r>
          </w:p>
        </w:tc>
      </w:tr>
      <w:tr w:rsidR="00FE1B28" w:rsidRPr="000158A2" w:rsidTr="001262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0158A2" w:rsidRDefault="00FE1B28" w:rsidP="00126258">
            <w:pPr>
              <w:jc w:val="center"/>
              <w:textAlignment w:val="baseline"/>
              <w:rPr>
                <w:sz w:val="21"/>
                <w:szCs w:val="21"/>
              </w:rPr>
            </w:pPr>
            <w:r w:rsidRPr="000158A2">
              <w:rPr>
                <w:sz w:val="21"/>
                <w:szCs w:val="21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0158A2" w:rsidRDefault="00FE1B28" w:rsidP="00126258">
            <w:pPr>
              <w:textAlignment w:val="baseline"/>
              <w:rPr>
                <w:sz w:val="21"/>
                <w:szCs w:val="21"/>
              </w:rPr>
            </w:pPr>
            <w:r w:rsidRPr="000158A2">
              <w:rPr>
                <w:sz w:val="21"/>
                <w:szCs w:val="21"/>
              </w:rPr>
              <w:t>Заболевания периферической нервной системы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0158A2" w:rsidRDefault="00FE1B28" w:rsidP="00126258">
            <w:pPr>
              <w:textAlignment w:val="baseline"/>
              <w:rPr>
                <w:sz w:val="21"/>
                <w:szCs w:val="21"/>
              </w:rPr>
            </w:pPr>
            <w:r w:rsidRPr="000158A2">
              <w:rPr>
                <w:sz w:val="21"/>
                <w:szCs w:val="21"/>
              </w:rPr>
              <w:br/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0158A2" w:rsidRDefault="00FE1B28" w:rsidP="00126258">
            <w:pPr>
              <w:textAlignment w:val="baseline"/>
              <w:rPr>
                <w:sz w:val="21"/>
                <w:szCs w:val="21"/>
              </w:rPr>
            </w:pPr>
            <w:r w:rsidRPr="000158A2">
              <w:rPr>
                <w:sz w:val="21"/>
                <w:szCs w:val="21"/>
              </w:rPr>
              <w:t xml:space="preserve">Отсутствие эффекта в течение 10 дней от начала лечения на амбулаторном этапе или в условиях дневного стационара </w:t>
            </w:r>
          </w:p>
        </w:tc>
      </w:tr>
      <w:tr w:rsidR="00FE1B28" w:rsidRPr="000158A2" w:rsidTr="001262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0158A2" w:rsidRDefault="00FE1B28" w:rsidP="00126258">
            <w:pPr>
              <w:textAlignment w:val="baseline"/>
              <w:rPr>
                <w:sz w:val="21"/>
                <w:szCs w:val="21"/>
              </w:rPr>
            </w:pPr>
            <w:r w:rsidRPr="000158A2">
              <w:rPr>
                <w:sz w:val="21"/>
                <w:szCs w:val="21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0158A2" w:rsidRDefault="00FE1B28" w:rsidP="00126258">
            <w:pPr>
              <w:textAlignment w:val="baseline"/>
              <w:rPr>
                <w:sz w:val="21"/>
                <w:szCs w:val="21"/>
              </w:rPr>
            </w:pPr>
            <w:r w:rsidRPr="000158A2">
              <w:rPr>
                <w:sz w:val="21"/>
                <w:szCs w:val="21"/>
              </w:rPr>
              <w:t xml:space="preserve">Ишемическая болезнь мозга (ИБМ), </w:t>
            </w:r>
            <w:proofErr w:type="spellStart"/>
            <w:r w:rsidRPr="000158A2">
              <w:rPr>
                <w:sz w:val="21"/>
                <w:szCs w:val="21"/>
              </w:rPr>
              <w:t>дисцирку-ляторная</w:t>
            </w:r>
            <w:proofErr w:type="spellEnd"/>
            <w:r w:rsidRPr="000158A2">
              <w:rPr>
                <w:sz w:val="21"/>
                <w:szCs w:val="21"/>
              </w:rPr>
              <w:t xml:space="preserve"> энцефалопатия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0158A2" w:rsidRDefault="00FE1B28" w:rsidP="00126258">
            <w:pPr>
              <w:textAlignment w:val="baseline"/>
              <w:rPr>
                <w:sz w:val="21"/>
                <w:szCs w:val="21"/>
              </w:rPr>
            </w:pPr>
            <w:r w:rsidRPr="000158A2">
              <w:rPr>
                <w:sz w:val="21"/>
                <w:szCs w:val="21"/>
              </w:rPr>
              <w:t xml:space="preserve"> Церебральный сосудистый криз.</w:t>
            </w:r>
          </w:p>
          <w:p w:rsidR="00FE1B28" w:rsidRPr="000158A2" w:rsidRDefault="00FE1B28" w:rsidP="00126258">
            <w:pPr>
              <w:textAlignment w:val="baseline"/>
              <w:rPr>
                <w:sz w:val="21"/>
                <w:szCs w:val="21"/>
              </w:rPr>
            </w:pPr>
            <w:r w:rsidRPr="000158A2">
              <w:rPr>
                <w:sz w:val="21"/>
                <w:szCs w:val="21"/>
              </w:rPr>
              <w:br/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0158A2" w:rsidRDefault="00FE1B28" w:rsidP="00126258">
            <w:pPr>
              <w:textAlignment w:val="baseline"/>
              <w:rPr>
                <w:sz w:val="21"/>
                <w:szCs w:val="21"/>
              </w:rPr>
            </w:pPr>
            <w:r w:rsidRPr="000158A2">
              <w:rPr>
                <w:sz w:val="21"/>
                <w:szCs w:val="21"/>
              </w:rPr>
              <w:t xml:space="preserve"> Декомпенсация с нарастанием </w:t>
            </w:r>
            <w:proofErr w:type="spellStart"/>
            <w:r w:rsidRPr="000158A2">
              <w:rPr>
                <w:sz w:val="21"/>
                <w:szCs w:val="21"/>
              </w:rPr>
              <w:t>общемозговых</w:t>
            </w:r>
            <w:proofErr w:type="spellEnd"/>
            <w:r w:rsidRPr="000158A2">
              <w:rPr>
                <w:sz w:val="21"/>
                <w:szCs w:val="21"/>
              </w:rPr>
              <w:t xml:space="preserve"> симптомов, двигательных нарушений, атаксии.</w:t>
            </w:r>
          </w:p>
        </w:tc>
      </w:tr>
      <w:tr w:rsidR="00FE1B28" w:rsidRPr="000158A2" w:rsidTr="001262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0158A2" w:rsidRDefault="00FE1B28" w:rsidP="00126258">
            <w:pPr>
              <w:jc w:val="center"/>
              <w:textAlignment w:val="baseline"/>
              <w:rPr>
                <w:sz w:val="21"/>
                <w:szCs w:val="21"/>
              </w:rPr>
            </w:pPr>
            <w:r w:rsidRPr="000158A2">
              <w:rPr>
                <w:sz w:val="21"/>
                <w:szCs w:val="21"/>
              </w:rPr>
              <w:t>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0158A2" w:rsidRDefault="00FE1B28" w:rsidP="00126258">
            <w:pPr>
              <w:textAlignment w:val="baseline"/>
              <w:rPr>
                <w:sz w:val="21"/>
                <w:szCs w:val="21"/>
              </w:rPr>
            </w:pPr>
            <w:r w:rsidRPr="000158A2">
              <w:rPr>
                <w:sz w:val="21"/>
                <w:szCs w:val="21"/>
              </w:rPr>
              <w:t>Миастения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0158A2" w:rsidRDefault="00FE1B28" w:rsidP="00126258">
            <w:pPr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0158A2" w:rsidRDefault="00FE1B28" w:rsidP="00126258">
            <w:pPr>
              <w:textAlignment w:val="baseline"/>
              <w:rPr>
                <w:sz w:val="21"/>
                <w:szCs w:val="21"/>
              </w:rPr>
            </w:pPr>
            <w:r w:rsidRPr="000158A2">
              <w:rPr>
                <w:sz w:val="21"/>
                <w:szCs w:val="21"/>
              </w:rPr>
              <w:t>1. Ухудшение течения заболевания с нарастанием симптомов патологической мышечной утомляемости.</w:t>
            </w:r>
            <w:r w:rsidRPr="000158A2">
              <w:rPr>
                <w:sz w:val="21"/>
                <w:szCs w:val="21"/>
              </w:rPr>
              <w:br/>
              <w:t xml:space="preserve">2. Плановые курсы </w:t>
            </w:r>
            <w:proofErr w:type="spellStart"/>
            <w:r w:rsidRPr="000158A2">
              <w:rPr>
                <w:sz w:val="21"/>
                <w:szCs w:val="21"/>
              </w:rPr>
              <w:t>противореци-дивной</w:t>
            </w:r>
            <w:proofErr w:type="spellEnd"/>
            <w:r w:rsidRPr="000158A2">
              <w:rPr>
                <w:sz w:val="21"/>
                <w:szCs w:val="21"/>
              </w:rPr>
              <w:t xml:space="preserve"> интенсивной терапии </w:t>
            </w:r>
          </w:p>
        </w:tc>
      </w:tr>
      <w:tr w:rsidR="00FE1B28" w:rsidRPr="000158A2" w:rsidTr="001262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0158A2" w:rsidRDefault="00FE1B28" w:rsidP="00126258">
            <w:pPr>
              <w:jc w:val="center"/>
              <w:textAlignment w:val="baseline"/>
              <w:rPr>
                <w:sz w:val="21"/>
                <w:szCs w:val="21"/>
              </w:rPr>
            </w:pPr>
            <w:r w:rsidRPr="000158A2">
              <w:rPr>
                <w:sz w:val="21"/>
                <w:szCs w:val="21"/>
              </w:rPr>
              <w:lastRenderedPageBreak/>
              <w:t>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0158A2" w:rsidRDefault="00FE1B28" w:rsidP="00126258">
            <w:pPr>
              <w:textAlignment w:val="baseline"/>
              <w:rPr>
                <w:sz w:val="21"/>
                <w:szCs w:val="21"/>
              </w:rPr>
            </w:pPr>
            <w:r w:rsidRPr="000158A2">
              <w:rPr>
                <w:sz w:val="21"/>
                <w:szCs w:val="21"/>
              </w:rPr>
              <w:t xml:space="preserve">Нейроциркуляторная </w:t>
            </w:r>
            <w:proofErr w:type="spellStart"/>
            <w:r w:rsidRPr="000158A2">
              <w:rPr>
                <w:sz w:val="21"/>
                <w:szCs w:val="21"/>
              </w:rPr>
              <w:t>дистония</w:t>
            </w:r>
            <w:proofErr w:type="spellEnd"/>
            <w:r w:rsidRPr="000158A2">
              <w:rPr>
                <w:sz w:val="21"/>
                <w:szCs w:val="21"/>
              </w:rPr>
              <w:t xml:space="preserve"> (</w:t>
            </w:r>
            <w:proofErr w:type="spellStart"/>
            <w:r w:rsidRPr="000158A2">
              <w:rPr>
                <w:sz w:val="21"/>
                <w:szCs w:val="21"/>
              </w:rPr>
              <w:t>вегето-сосудистая</w:t>
            </w:r>
            <w:proofErr w:type="spellEnd"/>
            <w:r w:rsidRPr="000158A2">
              <w:rPr>
                <w:sz w:val="21"/>
                <w:szCs w:val="21"/>
              </w:rPr>
              <w:t xml:space="preserve"> </w:t>
            </w:r>
            <w:proofErr w:type="spellStart"/>
            <w:r w:rsidRPr="000158A2">
              <w:rPr>
                <w:sz w:val="21"/>
                <w:szCs w:val="21"/>
              </w:rPr>
              <w:t>дистония</w:t>
            </w:r>
            <w:proofErr w:type="spellEnd"/>
            <w:r w:rsidRPr="000158A2">
              <w:rPr>
                <w:sz w:val="21"/>
                <w:szCs w:val="21"/>
              </w:rPr>
              <w:t xml:space="preserve">), мигрень, в том числе мигрень с аурой.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0158A2" w:rsidRDefault="00FE1B28" w:rsidP="00126258">
            <w:pPr>
              <w:textAlignment w:val="baseline"/>
              <w:rPr>
                <w:sz w:val="21"/>
                <w:szCs w:val="21"/>
              </w:rPr>
            </w:pPr>
            <w:r w:rsidRPr="000158A2">
              <w:rPr>
                <w:sz w:val="21"/>
                <w:szCs w:val="21"/>
              </w:rPr>
              <w:t xml:space="preserve"> </w:t>
            </w:r>
            <w:proofErr w:type="spellStart"/>
            <w:r w:rsidRPr="000158A2">
              <w:rPr>
                <w:sz w:val="21"/>
                <w:szCs w:val="21"/>
              </w:rPr>
              <w:t>Некупирующийся</w:t>
            </w:r>
            <w:proofErr w:type="spellEnd"/>
            <w:r w:rsidRPr="000158A2">
              <w:rPr>
                <w:sz w:val="21"/>
                <w:szCs w:val="21"/>
              </w:rPr>
              <w:t xml:space="preserve"> вегетативный сосудистый криз.</w:t>
            </w:r>
            <w:r w:rsidRPr="000158A2">
              <w:rPr>
                <w:sz w:val="21"/>
                <w:szCs w:val="21"/>
              </w:rPr>
              <w:br/>
            </w:r>
          </w:p>
          <w:p w:rsidR="00FE1B28" w:rsidRPr="000158A2" w:rsidRDefault="00FE1B28" w:rsidP="00126258">
            <w:pPr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0158A2" w:rsidRDefault="00FE1B28" w:rsidP="00126258">
            <w:pPr>
              <w:textAlignment w:val="baseline"/>
              <w:rPr>
                <w:sz w:val="21"/>
                <w:szCs w:val="21"/>
              </w:rPr>
            </w:pPr>
            <w:r w:rsidRPr="000158A2">
              <w:rPr>
                <w:sz w:val="21"/>
                <w:szCs w:val="21"/>
              </w:rPr>
              <w:t xml:space="preserve"> Отсутствие эффекта в течение 10 дней от начала лечения на амбулаторном этапе, учащение приступов, затянувшийся приступ мигрени.</w:t>
            </w:r>
          </w:p>
        </w:tc>
      </w:tr>
      <w:tr w:rsidR="00FE1B28" w:rsidRPr="000158A2" w:rsidTr="001262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0158A2" w:rsidRDefault="00FE1B28" w:rsidP="00126258">
            <w:pPr>
              <w:jc w:val="center"/>
              <w:textAlignment w:val="baseline"/>
              <w:rPr>
                <w:sz w:val="21"/>
                <w:szCs w:val="21"/>
              </w:rPr>
            </w:pPr>
            <w:r w:rsidRPr="000158A2">
              <w:rPr>
                <w:sz w:val="21"/>
                <w:szCs w:val="21"/>
              </w:rPr>
              <w:t>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0158A2" w:rsidRDefault="00FE1B28" w:rsidP="00126258">
            <w:pPr>
              <w:textAlignment w:val="baseline"/>
              <w:rPr>
                <w:sz w:val="21"/>
                <w:szCs w:val="21"/>
              </w:rPr>
            </w:pPr>
            <w:r w:rsidRPr="000158A2">
              <w:rPr>
                <w:sz w:val="21"/>
                <w:szCs w:val="21"/>
              </w:rPr>
              <w:t>Остеохондроз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0158A2" w:rsidRDefault="00FE1B28" w:rsidP="00126258">
            <w:pPr>
              <w:textAlignment w:val="baseline"/>
              <w:rPr>
                <w:sz w:val="21"/>
                <w:szCs w:val="21"/>
              </w:rPr>
            </w:pPr>
            <w:r w:rsidRPr="000158A2">
              <w:rPr>
                <w:sz w:val="21"/>
                <w:szCs w:val="21"/>
              </w:rPr>
              <w:t xml:space="preserve">1. Выраженный </w:t>
            </w:r>
            <w:proofErr w:type="spellStart"/>
            <w:r w:rsidRPr="000158A2">
              <w:rPr>
                <w:sz w:val="21"/>
                <w:szCs w:val="21"/>
              </w:rPr>
              <w:t>некупирующийся</w:t>
            </w:r>
            <w:proofErr w:type="spellEnd"/>
            <w:r w:rsidRPr="000158A2">
              <w:rPr>
                <w:sz w:val="21"/>
                <w:szCs w:val="21"/>
              </w:rPr>
              <w:t xml:space="preserve"> болевой синдром с грубыми </w:t>
            </w:r>
            <w:proofErr w:type="spellStart"/>
            <w:r w:rsidRPr="000158A2">
              <w:rPr>
                <w:sz w:val="21"/>
                <w:szCs w:val="21"/>
              </w:rPr>
              <w:t>статикодинамическими</w:t>
            </w:r>
            <w:proofErr w:type="spellEnd"/>
            <w:r w:rsidRPr="000158A2">
              <w:rPr>
                <w:sz w:val="21"/>
                <w:szCs w:val="21"/>
              </w:rPr>
              <w:t xml:space="preserve"> нарушениями.</w:t>
            </w:r>
            <w:r w:rsidRPr="000158A2">
              <w:rPr>
                <w:sz w:val="21"/>
                <w:szCs w:val="21"/>
              </w:rPr>
              <w:br/>
            </w:r>
          </w:p>
          <w:p w:rsidR="00FE1B28" w:rsidRPr="000158A2" w:rsidRDefault="00FE1B28" w:rsidP="00126258">
            <w:pPr>
              <w:textAlignment w:val="baseline"/>
              <w:rPr>
                <w:sz w:val="21"/>
                <w:szCs w:val="21"/>
              </w:rPr>
            </w:pPr>
            <w:r w:rsidRPr="000158A2">
              <w:rPr>
                <w:sz w:val="21"/>
                <w:szCs w:val="21"/>
              </w:rPr>
              <w:t xml:space="preserve">2. Острые симптомы </w:t>
            </w:r>
            <w:proofErr w:type="spellStart"/>
            <w:r w:rsidRPr="000158A2">
              <w:rPr>
                <w:sz w:val="21"/>
                <w:szCs w:val="21"/>
              </w:rPr>
              <w:t>дисциркуляторных</w:t>
            </w:r>
            <w:proofErr w:type="spellEnd"/>
            <w:r w:rsidRPr="000158A2">
              <w:rPr>
                <w:sz w:val="21"/>
                <w:szCs w:val="21"/>
              </w:rPr>
              <w:t xml:space="preserve"> нарушений центральной и периферической нервной системы, в том числе сосудистый криз на фоне остеохондроза шейного отдела позвоночника.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0158A2" w:rsidRDefault="00FE1B28" w:rsidP="00126258">
            <w:pPr>
              <w:textAlignment w:val="baseline"/>
              <w:rPr>
                <w:sz w:val="21"/>
                <w:szCs w:val="21"/>
              </w:rPr>
            </w:pPr>
            <w:r w:rsidRPr="000158A2">
              <w:rPr>
                <w:sz w:val="21"/>
                <w:szCs w:val="21"/>
              </w:rPr>
              <w:t xml:space="preserve"> </w:t>
            </w:r>
            <w:proofErr w:type="gramStart"/>
            <w:r w:rsidRPr="000158A2">
              <w:rPr>
                <w:sz w:val="21"/>
                <w:szCs w:val="21"/>
              </w:rPr>
              <w:t xml:space="preserve">Болевой синдром со статико-динамическими нарушениями, наличие </w:t>
            </w:r>
            <w:proofErr w:type="spellStart"/>
            <w:r w:rsidRPr="000158A2">
              <w:rPr>
                <w:sz w:val="21"/>
                <w:szCs w:val="21"/>
              </w:rPr>
              <w:t>нейрососудистого</w:t>
            </w:r>
            <w:proofErr w:type="spellEnd"/>
            <w:r w:rsidRPr="000158A2">
              <w:rPr>
                <w:sz w:val="21"/>
                <w:szCs w:val="21"/>
              </w:rPr>
              <w:t xml:space="preserve"> синдрома, заднего шейного симпатического синдрома при шейном остеохондрозе при отсутствии эффекта от проводимого в течение 10 дней лечения амбулаторном этапе.</w:t>
            </w:r>
            <w:proofErr w:type="gramEnd"/>
          </w:p>
          <w:p w:rsidR="00FE1B28" w:rsidRPr="000158A2" w:rsidRDefault="00FE1B28" w:rsidP="00126258">
            <w:pPr>
              <w:textAlignment w:val="baseline"/>
              <w:rPr>
                <w:sz w:val="21"/>
                <w:szCs w:val="21"/>
              </w:rPr>
            </w:pPr>
          </w:p>
          <w:p w:rsidR="00FE1B28" w:rsidRPr="000158A2" w:rsidRDefault="00FE1B28" w:rsidP="00126258">
            <w:pPr>
              <w:textAlignment w:val="baseline"/>
              <w:rPr>
                <w:sz w:val="21"/>
                <w:szCs w:val="21"/>
              </w:rPr>
            </w:pPr>
          </w:p>
        </w:tc>
      </w:tr>
      <w:tr w:rsidR="00FE1B28" w:rsidRPr="000158A2" w:rsidTr="001262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0158A2" w:rsidRDefault="00FE1B28" w:rsidP="00126258">
            <w:pPr>
              <w:jc w:val="center"/>
              <w:textAlignment w:val="baseline"/>
              <w:rPr>
                <w:sz w:val="21"/>
                <w:szCs w:val="21"/>
              </w:rPr>
            </w:pPr>
            <w:r w:rsidRPr="000158A2">
              <w:rPr>
                <w:sz w:val="21"/>
                <w:szCs w:val="21"/>
              </w:rPr>
              <w:t>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0158A2" w:rsidRDefault="00FE1B28" w:rsidP="00126258">
            <w:pPr>
              <w:textAlignment w:val="baseline"/>
              <w:rPr>
                <w:sz w:val="21"/>
                <w:szCs w:val="21"/>
              </w:rPr>
            </w:pPr>
            <w:r w:rsidRPr="000158A2">
              <w:rPr>
                <w:sz w:val="21"/>
                <w:szCs w:val="21"/>
              </w:rPr>
              <w:t>Острые нарушения мозгового кровообращения (ОНМК): ишемический инсульт, геморрагический инсульт.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0158A2" w:rsidRDefault="00FE1B28" w:rsidP="0012625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0158A2" w:rsidRDefault="00FE1B28" w:rsidP="00126258">
            <w:pPr>
              <w:textAlignment w:val="baseline"/>
              <w:rPr>
                <w:sz w:val="21"/>
                <w:szCs w:val="21"/>
              </w:rPr>
            </w:pPr>
            <w:r w:rsidRPr="000158A2">
              <w:rPr>
                <w:sz w:val="21"/>
                <w:szCs w:val="21"/>
              </w:rPr>
              <w:t>Перевод на второй  этап  медицинской  реабилитации  после завершения курса в ПСО.</w:t>
            </w:r>
          </w:p>
          <w:p w:rsidR="00FE1B28" w:rsidRPr="000158A2" w:rsidRDefault="00FE1B28" w:rsidP="00126258">
            <w:pPr>
              <w:textAlignment w:val="baseline"/>
              <w:rPr>
                <w:sz w:val="21"/>
                <w:szCs w:val="21"/>
              </w:rPr>
            </w:pPr>
            <w:r w:rsidRPr="000158A2">
              <w:rPr>
                <w:sz w:val="21"/>
                <w:szCs w:val="21"/>
              </w:rPr>
              <w:t xml:space="preserve"> Оценка по шкале мобильности </w:t>
            </w:r>
            <w:proofErr w:type="spellStart"/>
            <w:r w:rsidRPr="000158A2">
              <w:rPr>
                <w:sz w:val="21"/>
                <w:szCs w:val="21"/>
              </w:rPr>
              <w:t>Ривермид</w:t>
            </w:r>
            <w:proofErr w:type="spellEnd"/>
            <w:r w:rsidRPr="000158A2">
              <w:rPr>
                <w:sz w:val="21"/>
                <w:szCs w:val="21"/>
              </w:rPr>
              <w:t xml:space="preserve"> не менее 4 баллов.</w:t>
            </w:r>
          </w:p>
        </w:tc>
      </w:tr>
      <w:tr w:rsidR="00FE1B28" w:rsidRPr="000158A2" w:rsidTr="001262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0158A2" w:rsidRDefault="00FE1B28" w:rsidP="00126258">
            <w:pPr>
              <w:jc w:val="center"/>
              <w:textAlignment w:val="baseline"/>
              <w:rPr>
                <w:sz w:val="21"/>
                <w:szCs w:val="21"/>
              </w:rPr>
            </w:pPr>
            <w:r w:rsidRPr="000158A2">
              <w:rPr>
                <w:sz w:val="21"/>
                <w:szCs w:val="21"/>
              </w:rPr>
              <w:t>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0158A2" w:rsidRDefault="00FE1B28" w:rsidP="00126258">
            <w:pPr>
              <w:textAlignment w:val="baseline"/>
              <w:rPr>
                <w:sz w:val="21"/>
                <w:szCs w:val="21"/>
              </w:rPr>
            </w:pPr>
            <w:r w:rsidRPr="000158A2">
              <w:rPr>
                <w:sz w:val="21"/>
                <w:szCs w:val="21"/>
              </w:rPr>
              <w:t xml:space="preserve">Последствия органического поражения центральной и периферической нервной системы, </w:t>
            </w:r>
            <w:proofErr w:type="spellStart"/>
            <w:r w:rsidRPr="000158A2">
              <w:rPr>
                <w:sz w:val="21"/>
                <w:szCs w:val="21"/>
              </w:rPr>
              <w:t>нейроинфекции</w:t>
            </w:r>
            <w:proofErr w:type="spellEnd"/>
            <w:r w:rsidRPr="000158A2">
              <w:rPr>
                <w:sz w:val="21"/>
                <w:szCs w:val="21"/>
              </w:rPr>
              <w:t xml:space="preserve">, </w:t>
            </w:r>
            <w:proofErr w:type="spellStart"/>
            <w:r w:rsidRPr="000158A2">
              <w:rPr>
                <w:sz w:val="21"/>
                <w:szCs w:val="21"/>
              </w:rPr>
              <w:t>энцефалополинейропатии</w:t>
            </w:r>
            <w:proofErr w:type="spellEnd"/>
            <w:r w:rsidRPr="000158A2">
              <w:rPr>
                <w:sz w:val="21"/>
                <w:szCs w:val="21"/>
              </w:rPr>
              <w:t xml:space="preserve"> различного генеза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0158A2" w:rsidRDefault="00FE1B28" w:rsidP="00126258">
            <w:pPr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0158A2" w:rsidRDefault="00FE1B28" w:rsidP="00126258">
            <w:pPr>
              <w:textAlignment w:val="baseline"/>
              <w:rPr>
                <w:sz w:val="21"/>
                <w:szCs w:val="21"/>
              </w:rPr>
            </w:pPr>
            <w:r w:rsidRPr="000158A2">
              <w:rPr>
                <w:sz w:val="21"/>
                <w:szCs w:val="21"/>
              </w:rPr>
              <w:t xml:space="preserve"> Отсутствие эффекта в течение 10 </w:t>
            </w:r>
            <w:proofErr w:type="spellStart"/>
            <w:r w:rsidRPr="000158A2">
              <w:rPr>
                <w:sz w:val="21"/>
                <w:szCs w:val="21"/>
              </w:rPr>
              <w:t>дней</w:t>
            </w:r>
            <w:proofErr w:type="gramStart"/>
            <w:r w:rsidRPr="000158A2">
              <w:rPr>
                <w:sz w:val="21"/>
                <w:szCs w:val="21"/>
              </w:rPr>
              <w:t>.о</w:t>
            </w:r>
            <w:proofErr w:type="gramEnd"/>
            <w:r w:rsidRPr="000158A2">
              <w:rPr>
                <w:sz w:val="21"/>
                <w:szCs w:val="21"/>
              </w:rPr>
              <w:t>т</w:t>
            </w:r>
            <w:proofErr w:type="spellEnd"/>
            <w:r w:rsidRPr="000158A2">
              <w:rPr>
                <w:sz w:val="21"/>
                <w:szCs w:val="21"/>
              </w:rPr>
              <w:t xml:space="preserve"> начала лечения на амбулаторном этапе или в условиях дневного стационара.</w:t>
            </w:r>
            <w:r w:rsidRPr="000158A2">
              <w:rPr>
                <w:sz w:val="21"/>
                <w:szCs w:val="21"/>
              </w:rPr>
              <w:br/>
            </w:r>
          </w:p>
          <w:p w:rsidR="00FE1B28" w:rsidRPr="000158A2" w:rsidRDefault="00FE1B28" w:rsidP="00126258">
            <w:pPr>
              <w:textAlignment w:val="baseline"/>
              <w:rPr>
                <w:sz w:val="21"/>
                <w:szCs w:val="21"/>
              </w:rPr>
            </w:pPr>
          </w:p>
        </w:tc>
      </w:tr>
      <w:tr w:rsidR="00FE1B28" w:rsidRPr="000158A2" w:rsidTr="001262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0158A2" w:rsidRDefault="00FE1B28" w:rsidP="00126258">
            <w:pPr>
              <w:jc w:val="center"/>
              <w:textAlignment w:val="baseline"/>
              <w:rPr>
                <w:sz w:val="21"/>
                <w:szCs w:val="21"/>
              </w:rPr>
            </w:pPr>
            <w:r w:rsidRPr="000158A2">
              <w:rPr>
                <w:sz w:val="21"/>
                <w:szCs w:val="21"/>
              </w:rPr>
              <w:t>11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0158A2" w:rsidRDefault="00FE1B28" w:rsidP="00126258">
            <w:pPr>
              <w:textAlignment w:val="baseline"/>
              <w:rPr>
                <w:sz w:val="21"/>
                <w:szCs w:val="21"/>
              </w:rPr>
            </w:pPr>
            <w:r w:rsidRPr="000158A2">
              <w:rPr>
                <w:sz w:val="21"/>
                <w:szCs w:val="21"/>
              </w:rPr>
              <w:t xml:space="preserve">Рассеянный склероз, и др. </w:t>
            </w:r>
            <w:proofErr w:type="spellStart"/>
            <w:r w:rsidRPr="000158A2">
              <w:rPr>
                <w:sz w:val="21"/>
                <w:szCs w:val="21"/>
              </w:rPr>
              <w:t>демиелинизирующие</w:t>
            </w:r>
            <w:proofErr w:type="spellEnd"/>
            <w:r w:rsidRPr="000158A2">
              <w:rPr>
                <w:sz w:val="21"/>
                <w:szCs w:val="21"/>
              </w:rPr>
              <w:t xml:space="preserve"> заболевания, в том числе </w:t>
            </w:r>
            <w:proofErr w:type="spellStart"/>
            <w:r w:rsidRPr="000158A2">
              <w:rPr>
                <w:sz w:val="21"/>
                <w:szCs w:val="21"/>
              </w:rPr>
              <w:t>хроническаядемиелинизирующаяполинейропатия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0158A2" w:rsidRDefault="00FE1B28" w:rsidP="00126258">
            <w:pPr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B28" w:rsidRPr="000158A2" w:rsidRDefault="00FE1B28" w:rsidP="00126258">
            <w:pPr>
              <w:textAlignment w:val="baseline"/>
              <w:rPr>
                <w:sz w:val="21"/>
                <w:szCs w:val="21"/>
              </w:rPr>
            </w:pPr>
            <w:r w:rsidRPr="000158A2">
              <w:rPr>
                <w:sz w:val="21"/>
                <w:szCs w:val="21"/>
              </w:rPr>
              <w:t>1. Нарастание неврологической симптоматики  после  выполнения  МРТ  на  амбулаторном  этапе.</w:t>
            </w:r>
            <w:r w:rsidRPr="000158A2">
              <w:rPr>
                <w:sz w:val="21"/>
                <w:szCs w:val="21"/>
              </w:rPr>
              <w:br/>
              <w:t xml:space="preserve">2. Проведение </w:t>
            </w:r>
            <w:proofErr w:type="spellStart"/>
            <w:r w:rsidRPr="000158A2">
              <w:rPr>
                <w:sz w:val="21"/>
                <w:szCs w:val="21"/>
              </w:rPr>
              <w:t>противорецидивного</w:t>
            </w:r>
            <w:proofErr w:type="spellEnd"/>
            <w:r w:rsidRPr="000158A2">
              <w:rPr>
                <w:sz w:val="21"/>
                <w:szCs w:val="21"/>
              </w:rPr>
              <w:t xml:space="preserve"> лечения (не реже 2 раза в год) при необходимости применения </w:t>
            </w:r>
            <w:proofErr w:type="spellStart"/>
            <w:r w:rsidRPr="000158A2">
              <w:rPr>
                <w:sz w:val="21"/>
                <w:szCs w:val="21"/>
              </w:rPr>
              <w:t>инвазивных</w:t>
            </w:r>
            <w:proofErr w:type="spellEnd"/>
            <w:r w:rsidRPr="000158A2">
              <w:rPr>
                <w:sz w:val="21"/>
                <w:szCs w:val="21"/>
              </w:rPr>
              <w:t xml:space="preserve"> технологий и гормональной терапии.</w:t>
            </w:r>
          </w:p>
        </w:tc>
      </w:tr>
    </w:tbl>
    <w:p w:rsidR="00FE1B28" w:rsidRPr="000158A2" w:rsidRDefault="00FE1B28" w:rsidP="00FE1B28">
      <w:pPr>
        <w:rPr>
          <w:sz w:val="21"/>
          <w:szCs w:val="21"/>
        </w:rPr>
      </w:pPr>
    </w:p>
    <w:p w:rsidR="00FE1B28" w:rsidRDefault="00FE1B28" w:rsidP="00FE1B28">
      <w:pPr>
        <w:rPr>
          <w:b/>
          <w:shadow/>
          <w:sz w:val="32"/>
          <w:szCs w:val="32"/>
        </w:rPr>
      </w:pPr>
    </w:p>
    <w:p w:rsidR="00FE1B28" w:rsidRDefault="00FE1B28" w:rsidP="00FE1B28">
      <w:pPr>
        <w:rPr>
          <w:b/>
          <w:shadow/>
          <w:sz w:val="32"/>
          <w:szCs w:val="32"/>
        </w:rPr>
      </w:pPr>
    </w:p>
    <w:p w:rsidR="00FE1B28" w:rsidRDefault="00FE1B28" w:rsidP="00FE1B28">
      <w:pPr>
        <w:rPr>
          <w:b/>
          <w:shadow/>
          <w:sz w:val="32"/>
          <w:szCs w:val="32"/>
        </w:rPr>
      </w:pPr>
    </w:p>
    <w:p w:rsidR="00FE1B28" w:rsidRDefault="00FE1B28" w:rsidP="00FE1B28">
      <w:pPr>
        <w:rPr>
          <w:b/>
          <w:shadow/>
          <w:sz w:val="32"/>
          <w:szCs w:val="32"/>
        </w:rPr>
      </w:pPr>
    </w:p>
    <w:p w:rsidR="00FE1B28" w:rsidRDefault="00FE1B28" w:rsidP="00FE1B28">
      <w:pPr>
        <w:rPr>
          <w:b/>
          <w:shadow/>
          <w:sz w:val="32"/>
          <w:szCs w:val="32"/>
        </w:rPr>
      </w:pPr>
    </w:p>
    <w:p w:rsidR="00FE1B28" w:rsidRDefault="00FE1B28" w:rsidP="00FE1B28">
      <w:pPr>
        <w:rPr>
          <w:b/>
          <w:shadow/>
          <w:sz w:val="32"/>
          <w:szCs w:val="32"/>
        </w:rPr>
      </w:pPr>
    </w:p>
    <w:p w:rsidR="00FE1B28" w:rsidRDefault="00FE1B28" w:rsidP="00FE1B28">
      <w:pPr>
        <w:rPr>
          <w:b/>
          <w:shadow/>
          <w:sz w:val="32"/>
          <w:szCs w:val="32"/>
        </w:rPr>
      </w:pPr>
    </w:p>
    <w:p w:rsidR="00FE1B28" w:rsidRDefault="00FE1B28" w:rsidP="00FE1B28">
      <w:pPr>
        <w:rPr>
          <w:b/>
          <w:shadow/>
          <w:sz w:val="32"/>
          <w:szCs w:val="32"/>
        </w:rPr>
      </w:pPr>
    </w:p>
    <w:p w:rsidR="00FE1B28" w:rsidRDefault="00FE1B28" w:rsidP="00FE1B28">
      <w:pPr>
        <w:rPr>
          <w:b/>
          <w:shadow/>
          <w:sz w:val="32"/>
          <w:szCs w:val="32"/>
        </w:rPr>
      </w:pPr>
    </w:p>
    <w:p w:rsidR="00FE1B28" w:rsidRPr="00FE1B28" w:rsidRDefault="00FE1B28" w:rsidP="00FE1B28">
      <w:pPr>
        <w:rPr>
          <w:b/>
          <w:shadow/>
          <w:sz w:val="32"/>
          <w:szCs w:val="32"/>
        </w:rPr>
      </w:pPr>
    </w:p>
    <w:sectPr w:rsidR="00FE1B28" w:rsidRPr="00FE1B28" w:rsidSect="00C557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3817"/>
    <w:multiLevelType w:val="hybridMultilevel"/>
    <w:tmpl w:val="2D184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31410"/>
    <w:multiLevelType w:val="hybridMultilevel"/>
    <w:tmpl w:val="C67C1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E5F7F"/>
    <w:multiLevelType w:val="hybridMultilevel"/>
    <w:tmpl w:val="B5622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4D7D54"/>
    <w:multiLevelType w:val="hybridMultilevel"/>
    <w:tmpl w:val="A0B6E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61098"/>
    <w:multiLevelType w:val="hybridMultilevel"/>
    <w:tmpl w:val="AA946E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4F0427"/>
    <w:multiLevelType w:val="hybridMultilevel"/>
    <w:tmpl w:val="B58422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1237C"/>
    <w:multiLevelType w:val="hybridMultilevel"/>
    <w:tmpl w:val="E3DAA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052F00"/>
    <w:multiLevelType w:val="hybridMultilevel"/>
    <w:tmpl w:val="89C4B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1D34CB"/>
    <w:multiLevelType w:val="hybridMultilevel"/>
    <w:tmpl w:val="2D94E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6B7978"/>
    <w:multiLevelType w:val="hybridMultilevel"/>
    <w:tmpl w:val="8272A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40AC6"/>
    <w:multiLevelType w:val="hybridMultilevel"/>
    <w:tmpl w:val="AA0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44B32"/>
    <w:multiLevelType w:val="hybridMultilevel"/>
    <w:tmpl w:val="1FF2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D7CB9"/>
    <w:multiLevelType w:val="hybridMultilevel"/>
    <w:tmpl w:val="52BC7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4A402D"/>
    <w:multiLevelType w:val="hybridMultilevel"/>
    <w:tmpl w:val="67685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11"/>
  </w:num>
  <w:num w:numId="11">
    <w:abstractNumId w:val="1"/>
  </w:num>
  <w:num w:numId="12">
    <w:abstractNumId w:val="9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D0982"/>
    <w:rsid w:val="001E3419"/>
    <w:rsid w:val="002B76C4"/>
    <w:rsid w:val="003B2AE3"/>
    <w:rsid w:val="004B691F"/>
    <w:rsid w:val="004E1AD5"/>
    <w:rsid w:val="00535EEE"/>
    <w:rsid w:val="006B6479"/>
    <w:rsid w:val="006D0982"/>
    <w:rsid w:val="006E2491"/>
    <w:rsid w:val="008E121F"/>
    <w:rsid w:val="00C557C2"/>
    <w:rsid w:val="00C963C9"/>
    <w:rsid w:val="00D01129"/>
    <w:rsid w:val="00DF459F"/>
    <w:rsid w:val="00EB31D8"/>
    <w:rsid w:val="00FC407C"/>
    <w:rsid w:val="00FE1B28"/>
    <w:rsid w:val="00FE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6D0982"/>
    <w:pPr>
      <w:spacing w:before="100" w:beforeAutospacing="1" w:after="100" w:afterAutospacing="1"/>
    </w:pPr>
    <w:rPr>
      <w:sz w:val="24"/>
      <w:szCs w:val="24"/>
    </w:rPr>
  </w:style>
  <w:style w:type="paragraph" w:customStyle="1" w:styleId="pj">
    <w:name w:val="pj"/>
    <w:basedOn w:val="a"/>
    <w:rsid w:val="006D0982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D0982"/>
    <w:rPr>
      <w:color w:val="0000FF"/>
      <w:u w:val="single"/>
    </w:rPr>
  </w:style>
  <w:style w:type="paragraph" w:customStyle="1" w:styleId="pr">
    <w:name w:val="pr"/>
    <w:basedOn w:val="a"/>
    <w:rsid w:val="006D09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557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E1B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FE1B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FE1B28"/>
    <w:pPr>
      <w:widowControl/>
      <w:autoSpaceDE/>
      <w:autoSpaceDN/>
      <w:adjustRightInd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FE1B2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FE1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FE1B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FE1B28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87267" TargetMode="External"/><Relationship Id="rId5" Type="http://schemas.openxmlformats.org/officeDocument/2006/relationships/hyperlink" Target="consultantplus://offline/ref=F5F3D7539454C475DCC2A3AAFBA5453E89A6687BCFBF0804F47B73666ADCB5B66DD1B6618F81F4eAa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9722</Words>
  <Characters>55420</Characters>
  <Application>Microsoft Office Word</Application>
  <DocSecurity>0</DocSecurity>
  <Lines>461</Lines>
  <Paragraphs>130</Paragraphs>
  <ScaleCrop>false</ScaleCrop>
  <Company>DNA Project</Company>
  <LinksUpToDate>false</LinksUpToDate>
  <CharactersWithSpaces>65012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2018-03-01T17:02:00Z</dcterms:created>
  <dcterms:modified xsi:type="dcterms:W3CDTF">2018-03-01T17:02:00Z</dcterms:modified>
</cp:coreProperties>
</file>